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A3" w:rsidRDefault="00C36F1F">
      <w:pPr>
        <w:spacing w:after="0" w:line="240" w:lineRule="auto"/>
        <w:ind w:firstLine="5529"/>
        <w:rPr>
          <w:rFonts w:ascii="Times New Roman" w:eastAsia="Times New Roman" w:hAnsi="Times New Roman" w:cs="Times New Roman"/>
          <w:sz w:val="24"/>
          <w:lang w:val="uk-UA"/>
        </w:rPr>
      </w:pPr>
      <w:bookmarkStart w:id="0" w:name="_GoBack"/>
      <w:bookmarkEnd w:id="0"/>
      <w:r>
        <w:rPr>
          <w:rFonts w:ascii="Times New Roman" w:eastAsia="Times New Roman" w:hAnsi="Times New Roman" w:cs="Times New Roman"/>
          <w:sz w:val="24"/>
          <w:lang w:val="uk-UA"/>
        </w:rPr>
        <w:t>Додаток</w:t>
      </w:r>
    </w:p>
    <w:p w:rsidR="003978A3" w:rsidRDefault="00C36F1F">
      <w:pPr>
        <w:spacing w:after="0" w:line="240" w:lineRule="auto"/>
        <w:ind w:firstLine="5528"/>
        <w:rPr>
          <w:rFonts w:ascii="Times New Roman" w:hAnsi="Times New Roman" w:cs="Times New Roman"/>
        </w:rPr>
      </w:pPr>
      <w:r>
        <w:rPr>
          <w:rFonts w:ascii="Times New Roman" w:hAnsi="Times New Roman" w:cs="Times New Roman"/>
        </w:rPr>
        <w:t>до рішення 2</w:t>
      </w:r>
      <w:r>
        <w:rPr>
          <w:rFonts w:ascii="Times New Roman" w:hAnsi="Times New Roman" w:cs="Times New Roman"/>
          <w:lang w:val="uk-UA"/>
        </w:rPr>
        <w:t>9</w:t>
      </w:r>
      <w:r>
        <w:rPr>
          <w:rFonts w:ascii="Times New Roman" w:hAnsi="Times New Roman" w:cs="Times New Roman"/>
        </w:rPr>
        <w:t xml:space="preserve"> сесії міської ради </w:t>
      </w:r>
    </w:p>
    <w:p w:rsidR="003978A3" w:rsidRDefault="00C36F1F">
      <w:pPr>
        <w:spacing w:after="0" w:line="240" w:lineRule="auto"/>
        <w:ind w:firstLine="5528"/>
        <w:rPr>
          <w:rFonts w:ascii="Times New Roman" w:hAnsi="Times New Roman" w:cs="Times New Roman"/>
        </w:rPr>
      </w:pPr>
      <w:r>
        <w:rPr>
          <w:rFonts w:ascii="Times New Roman" w:hAnsi="Times New Roman" w:cs="Times New Roman"/>
          <w:lang w:val="en-US"/>
        </w:rPr>
        <w:t>VIII</w:t>
      </w:r>
      <w:r>
        <w:rPr>
          <w:rFonts w:ascii="Times New Roman" w:hAnsi="Times New Roman" w:cs="Times New Roman"/>
        </w:rPr>
        <w:t xml:space="preserve"> скликання</w:t>
      </w:r>
    </w:p>
    <w:p w:rsidR="003978A3" w:rsidRDefault="00C36F1F">
      <w:pPr>
        <w:spacing w:after="0" w:line="240" w:lineRule="auto"/>
        <w:ind w:firstLine="5528"/>
        <w:rPr>
          <w:rFonts w:ascii="Times New Roman" w:hAnsi="Times New Roman" w:cs="Times New Roman"/>
          <w:u w:val="single"/>
        </w:rPr>
      </w:pPr>
      <w:r>
        <w:rPr>
          <w:rFonts w:ascii="Times New Roman" w:hAnsi="Times New Roman" w:cs="Times New Roman"/>
        </w:rPr>
        <w:t xml:space="preserve">від </w:t>
      </w:r>
      <w:r>
        <w:rPr>
          <w:rFonts w:ascii="Times New Roman" w:hAnsi="Times New Roman" w:cs="Times New Roman"/>
          <w:lang w:val="uk-UA"/>
        </w:rPr>
        <w:t xml:space="preserve">16 грудня </w:t>
      </w:r>
      <w:r>
        <w:rPr>
          <w:rFonts w:ascii="Times New Roman" w:hAnsi="Times New Roman" w:cs="Times New Roman"/>
        </w:rPr>
        <w:t>2022</w:t>
      </w:r>
      <w:r>
        <w:rPr>
          <w:rFonts w:ascii="Times New Roman" w:hAnsi="Times New Roman" w:cs="Times New Roman"/>
        </w:rPr>
        <w:t xml:space="preserve"> року </w:t>
      </w:r>
      <w:r>
        <w:rPr>
          <w:rFonts w:ascii="Times New Roman" w:hAnsi="Times New Roman" w:cs="Times New Roman"/>
        </w:rPr>
        <w:t>№ 3/2</w:t>
      </w:r>
      <w:r>
        <w:rPr>
          <w:rFonts w:ascii="Times New Roman" w:hAnsi="Times New Roman" w:cs="Times New Roman"/>
          <w:lang w:val="uk-UA"/>
        </w:rPr>
        <w:t>9</w:t>
      </w:r>
      <w:r>
        <w:rPr>
          <w:rFonts w:ascii="Times New Roman" w:hAnsi="Times New Roman" w:cs="Times New Roman"/>
        </w:rPr>
        <w:t>//</w:t>
      </w:r>
      <w:r>
        <w:rPr>
          <w:rFonts w:ascii="Times New Roman" w:hAnsi="Times New Roman" w:cs="Times New Roman"/>
          <w:lang w:val="en-US"/>
        </w:rPr>
        <w:t>VIII</w:t>
      </w:r>
    </w:p>
    <w:p w:rsidR="003978A3" w:rsidRDefault="003978A3">
      <w:pPr>
        <w:pStyle w:val="33"/>
        <w:spacing w:line="240" w:lineRule="auto"/>
        <w:ind w:firstLine="0"/>
        <w:rPr>
          <w:b/>
          <w:iCs/>
          <w:sz w:val="22"/>
          <w:szCs w:val="22"/>
        </w:rPr>
      </w:pPr>
    </w:p>
    <w:p w:rsidR="003978A3" w:rsidRDefault="003978A3">
      <w:pPr>
        <w:pStyle w:val="33"/>
        <w:spacing w:line="240" w:lineRule="auto"/>
        <w:ind w:firstLine="0"/>
        <w:jc w:val="center"/>
        <w:rPr>
          <w:b/>
          <w:i/>
          <w:iCs/>
          <w:sz w:val="44"/>
          <w:szCs w:val="44"/>
        </w:rPr>
      </w:pPr>
    </w:p>
    <w:p w:rsidR="003978A3" w:rsidRDefault="003978A3">
      <w:pPr>
        <w:spacing w:after="0" w:line="360" w:lineRule="auto"/>
        <w:ind w:left="5529"/>
        <w:rPr>
          <w:rFonts w:ascii="Times New Roman" w:hAnsi="Times New Roman" w:cs="Times New Roman"/>
          <w:b/>
          <w:sz w:val="28"/>
          <w:szCs w:val="28"/>
          <w:lang w:val="uk-UA"/>
        </w:rPr>
      </w:pPr>
    </w:p>
    <w:p w:rsidR="003978A3" w:rsidRDefault="003978A3">
      <w:pPr>
        <w:spacing w:after="0" w:line="360" w:lineRule="auto"/>
        <w:ind w:left="5529"/>
        <w:rPr>
          <w:rFonts w:ascii="Times New Roman" w:hAnsi="Times New Roman" w:cs="Times New Roman"/>
          <w:b/>
          <w:sz w:val="28"/>
          <w:szCs w:val="28"/>
          <w:lang w:val="uk-UA"/>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3978A3">
      <w:pPr>
        <w:spacing w:after="0" w:line="240" w:lineRule="auto"/>
        <w:rPr>
          <w:rFonts w:ascii="Times New Roman" w:eastAsia="Bookman Old Style" w:hAnsi="Times New Roman" w:cs="Bookman Old Style"/>
          <w:b/>
          <w:sz w:val="28"/>
          <w:szCs w:val="28"/>
          <w:lang w:val="uk-UA" w:eastAsia="ru-RU"/>
        </w:rPr>
      </w:pPr>
    </w:p>
    <w:p w:rsidR="003978A3" w:rsidRDefault="003978A3">
      <w:pPr>
        <w:spacing w:after="0" w:line="240" w:lineRule="auto"/>
        <w:rPr>
          <w:rFonts w:ascii="Times New Roman" w:eastAsia="Bookman Old Style" w:hAnsi="Times New Roman" w:cs="Bookman Old Style"/>
          <w:b/>
          <w:sz w:val="28"/>
          <w:szCs w:val="28"/>
          <w:lang w:val="uk-UA" w:eastAsia="ru-RU"/>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3978A3">
      <w:pPr>
        <w:spacing w:after="0" w:line="240" w:lineRule="auto"/>
        <w:ind w:left="40"/>
        <w:jc w:val="center"/>
        <w:rPr>
          <w:rFonts w:ascii="Times New Roman" w:eastAsia="Bookman Old Style" w:hAnsi="Times New Roman" w:cs="Bookman Old Style"/>
          <w:b/>
          <w:sz w:val="28"/>
          <w:szCs w:val="28"/>
          <w:lang w:val="uk-UA" w:eastAsia="ru-RU"/>
        </w:rPr>
      </w:pPr>
    </w:p>
    <w:p w:rsidR="003978A3" w:rsidRDefault="00C36F1F">
      <w:pPr>
        <w:spacing w:after="0" w:line="240" w:lineRule="auto"/>
        <w:jc w:val="center"/>
        <w:rPr>
          <w:rFonts w:ascii="Times New Roman" w:eastAsia="Times New Roman" w:hAnsi="Times New Roman" w:cs="Times New Roman"/>
          <w:b/>
          <w:sz w:val="48"/>
          <w:szCs w:val="48"/>
          <w:lang w:val="uk-UA" w:eastAsia="ru-RU"/>
        </w:rPr>
      </w:pPr>
      <w:r>
        <w:rPr>
          <w:rFonts w:ascii="Times New Roman" w:eastAsia="Times New Roman" w:hAnsi="Times New Roman" w:cs="Times New Roman"/>
          <w:b/>
          <w:sz w:val="48"/>
          <w:szCs w:val="48"/>
          <w:lang w:val="uk-UA" w:eastAsia="ru-RU"/>
        </w:rPr>
        <w:t xml:space="preserve"> Програма організації харчування </w:t>
      </w:r>
    </w:p>
    <w:p w:rsidR="003978A3" w:rsidRDefault="00C36F1F">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в закладах освіти Носівської міської ради</w:t>
      </w:r>
    </w:p>
    <w:p w:rsidR="003978A3" w:rsidRDefault="00C36F1F">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на 2023 рік</w:t>
      </w:r>
    </w:p>
    <w:p w:rsidR="003978A3" w:rsidRDefault="003978A3">
      <w:pPr>
        <w:spacing w:after="0" w:line="240" w:lineRule="auto"/>
        <w:ind w:left="40"/>
        <w:jc w:val="center"/>
        <w:rPr>
          <w:rFonts w:ascii="Times New Roman" w:eastAsia="Bookman Old Style" w:hAnsi="Times New Roman" w:cs="Bookman Old Style"/>
          <w:b/>
          <w:sz w:val="48"/>
          <w:szCs w:val="48"/>
          <w:lang w:val="uk-UA" w:eastAsia="ru-RU"/>
        </w:rPr>
      </w:pPr>
    </w:p>
    <w:p w:rsidR="003978A3" w:rsidRDefault="003978A3">
      <w:pPr>
        <w:spacing w:after="0" w:line="240" w:lineRule="auto"/>
        <w:ind w:left="4520"/>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jc w:val="center"/>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3978A3">
      <w:pPr>
        <w:spacing w:after="0" w:line="240" w:lineRule="auto"/>
        <w:rPr>
          <w:rFonts w:ascii="Times New Roman" w:eastAsia="Times New Roman" w:hAnsi="Times New Roman" w:cs="Times New Roman"/>
          <w:sz w:val="28"/>
          <w:szCs w:val="28"/>
          <w:lang w:val="uk-UA" w:eastAsia="ru-RU"/>
        </w:rPr>
      </w:pPr>
    </w:p>
    <w:p w:rsidR="003978A3" w:rsidRDefault="00C36F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Носівка - 2022</w:t>
      </w:r>
    </w:p>
    <w:p w:rsidR="003978A3" w:rsidRDefault="00C36F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r>
        <w:rPr>
          <w:rFonts w:ascii="Times New Roman" w:eastAsia="Times New Roman" w:hAnsi="Times New Roman" w:cs="Times New Roman"/>
          <w:b/>
          <w:sz w:val="28"/>
          <w:szCs w:val="28"/>
          <w:lang w:val="uk-UA" w:eastAsia="ru-RU"/>
        </w:rPr>
        <w:lastRenderedPageBreak/>
        <w:t>ПАСПОРТ ПРОГРАМИ</w:t>
      </w:r>
    </w:p>
    <w:tbl>
      <w:tblPr>
        <w:tblpPr w:leftFromText="180" w:rightFromText="180" w:bottomFromText="160" w:vertAnchor="text" w:horzAnchor="margin" w:tblpY="79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98"/>
        <w:gridCol w:w="5228"/>
      </w:tblGrid>
      <w:tr w:rsidR="003978A3">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Ініціатор розроблення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ind w:left="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w:t>
            </w:r>
          </w:p>
        </w:tc>
      </w:tr>
      <w:tr w:rsidR="003978A3">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Підстава до розробки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ind w:left="33"/>
              <w:jc w:val="both"/>
              <w:rPr>
                <w:rFonts w:ascii="Times New Roman" w:hAnsi="Times New Roman" w:cs="Times New Roman"/>
                <w:sz w:val="28"/>
                <w:szCs w:val="28"/>
                <w:highlight w:val="yellow"/>
                <w:lang w:val="uk-UA"/>
              </w:rPr>
            </w:pPr>
            <w:r>
              <w:rPr>
                <w:rFonts w:ascii="Times New Roman" w:hAnsi="Times New Roman" w:cs="Times New Roman"/>
                <w:color w:val="000000" w:themeColor="text1"/>
                <w:sz w:val="28"/>
                <w:szCs w:val="28"/>
                <w:shd w:val="clear" w:color="auto" w:fill="FFFFFF"/>
                <w:lang w:val="uk-UA"/>
              </w:rPr>
              <w:t xml:space="preserve"> Закони України</w:t>
            </w:r>
            <w:r>
              <w:rPr>
                <w:rFonts w:ascii="Times New Roman" w:hAnsi="Times New Roman" w:cs="Times New Roman"/>
                <w:color w:val="000000" w:themeColor="text1"/>
                <w:sz w:val="28"/>
                <w:szCs w:val="28"/>
                <w:shd w:val="clear" w:color="auto" w:fill="FFFFFF"/>
              </w:rPr>
              <w:t> </w:t>
            </w:r>
            <w:hyperlink r:id="rId9" w:tooltip="https://zakon.rada.gov.ua/laws/show/2145-19" w:history="1">
              <w:r>
                <w:rPr>
                  <w:rStyle w:val="afd"/>
                  <w:rFonts w:ascii="Times New Roman" w:hAnsi="Times New Roman" w:cs="Times New Roman"/>
                  <w:color w:val="000000" w:themeColor="text1"/>
                  <w:sz w:val="28"/>
                  <w:szCs w:val="28"/>
                  <w:u w:val="none"/>
                  <w:shd w:val="clear" w:color="auto" w:fill="FFFFFF"/>
                  <w:lang w:val="uk-UA"/>
                </w:rPr>
                <w:t>“Про освіту”</w:t>
              </w:r>
            </w:hyperlink>
            <w:r>
              <w:rPr>
                <w:rFonts w:ascii="Times New Roman" w:hAnsi="Times New Roman" w:cs="Times New Roman"/>
                <w:color w:val="000000" w:themeColor="text1"/>
                <w:sz w:val="28"/>
                <w:szCs w:val="28"/>
                <w:shd w:val="clear" w:color="auto" w:fill="FFFFFF"/>
                <w:lang w:val="uk-UA"/>
              </w:rPr>
              <w:t>,</w:t>
            </w:r>
            <w:hyperlink r:id="rId10" w:tooltip="https://zakon.rada.gov.ua/laws/show/2628-14" w:history="1">
              <w:r>
                <w:rPr>
                  <w:rStyle w:val="afd"/>
                  <w:rFonts w:ascii="Times New Roman" w:hAnsi="Times New Roman" w:cs="Times New Roman"/>
                  <w:color w:val="000000" w:themeColor="text1"/>
                  <w:sz w:val="28"/>
                  <w:szCs w:val="28"/>
                  <w:u w:val="none"/>
                  <w:shd w:val="clear" w:color="auto" w:fill="FFFFFF"/>
                  <w:lang w:val="uk-UA"/>
                </w:rPr>
                <w:t>“Про дошкільну освіту”</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1" w:tooltip="https://zakon.rada.gov.ua/laws/show/463-20" w:history="1">
              <w:r>
                <w:rPr>
                  <w:rStyle w:val="afd"/>
                  <w:rFonts w:ascii="Times New Roman" w:hAnsi="Times New Roman" w:cs="Times New Roman"/>
                  <w:color w:val="000000" w:themeColor="text1"/>
                  <w:sz w:val="28"/>
                  <w:szCs w:val="28"/>
                  <w:u w:val="none"/>
                  <w:shd w:val="clear" w:color="auto" w:fill="FFFFFF"/>
                  <w:lang w:val="uk-UA"/>
                </w:rPr>
                <w:t>“Про повну загаль</w:t>
              </w:r>
              <w:r>
                <w:rPr>
                  <w:rStyle w:val="afd"/>
                  <w:rFonts w:ascii="Times New Roman" w:hAnsi="Times New Roman" w:cs="Times New Roman"/>
                  <w:color w:val="000000" w:themeColor="text1"/>
                  <w:sz w:val="28"/>
                  <w:szCs w:val="28"/>
                  <w:u w:val="none"/>
                  <w:shd w:val="clear" w:color="auto" w:fill="FFFFFF"/>
                  <w:lang w:val="uk-UA"/>
                </w:rPr>
                <w:t>ну середню освіту”</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2" w:tooltip="https://zakon.rada.gov.ua/laws/show/280/97-%D0%B2%D1%80" w:history="1">
              <w:r>
                <w:rPr>
                  <w:rStyle w:val="afd"/>
                  <w:rFonts w:ascii="Times New Roman" w:hAnsi="Times New Roman" w:cs="Times New Roman"/>
                  <w:color w:val="000000" w:themeColor="text1"/>
                  <w:sz w:val="28"/>
                  <w:szCs w:val="28"/>
                  <w:u w:val="none"/>
                  <w:shd w:val="clear" w:color="auto" w:fill="FFFFFF"/>
                  <w:lang w:val="uk-UA"/>
                </w:rPr>
                <w:t>“Про місцеве самоврядування в Україні”</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3" w:tooltip="https://zakon.rada.gov.ua/laws/show/4004-12" w:history="1">
              <w:r>
                <w:rPr>
                  <w:rStyle w:val="afd"/>
                  <w:rFonts w:ascii="Times New Roman" w:hAnsi="Times New Roman" w:cs="Times New Roman"/>
                  <w:color w:val="000000" w:themeColor="text1"/>
                  <w:sz w:val="28"/>
                  <w:szCs w:val="28"/>
                  <w:u w:val="none"/>
                  <w:shd w:val="clear" w:color="auto" w:fill="FFFFFF"/>
                  <w:lang w:val="uk-UA"/>
                </w:rPr>
                <w:t>“Про забезпечення санітарного та епідемічного благополуччя населення”</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4" w:tooltip="https://zakon.rada.gov.ua/laws/show/1645-14" w:history="1">
              <w:r>
                <w:rPr>
                  <w:rStyle w:val="afd"/>
                  <w:rFonts w:ascii="Times New Roman" w:hAnsi="Times New Roman" w:cs="Times New Roman"/>
                  <w:color w:val="000000" w:themeColor="text1"/>
                  <w:sz w:val="28"/>
                  <w:szCs w:val="28"/>
                  <w:u w:val="none"/>
                  <w:shd w:val="clear" w:color="auto" w:fill="FFFFFF"/>
                  <w:lang w:val="uk-UA"/>
                </w:rPr>
                <w:t>“Про захист населення від інфе</w:t>
              </w:r>
              <w:r>
                <w:rPr>
                  <w:rStyle w:val="afd"/>
                  <w:rFonts w:ascii="Times New Roman" w:hAnsi="Times New Roman" w:cs="Times New Roman"/>
                  <w:color w:val="000000" w:themeColor="text1"/>
                  <w:sz w:val="28"/>
                  <w:szCs w:val="28"/>
                  <w:u w:val="none"/>
                  <w:shd w:val="clear" w:color="auto" w:fill="FFFFFF"/>
                  <w:lang w:val="uk-UA"/>
                </w:rPr>
                <w:t>кційних хвороб”</w:t>
              </w:r>
            </w:hyperlink>
            <w:r>
              <w:rPr>
                <w:rFonts w:ascii="Times New Roman" w:hAnsi="Times New Roman" w:cs="Times New Roman"/>
                <w:color w:val="000000" w:themeColor="text1"/>
                <w:sz w:val="28"/>
                <w:szCs w:val="28"/>
                <w:shd w:val="clear" w:color="auto" w:fill="FFFFFF"/>
                <w:lang w:val="uk-UA"/>
              </w:rPr>
              <w:t>,</w:t>
            </w:r>
            <w:hyperlink r:id="rId15" w:tooltip="https://zakon.rada.gov.ua/laws/show/771/97-%D0%B2%D1%80" w:history="1">
              <w:r>
                <w:rPr>
                  <w:rStyle w:val="afd"/>
                  <w:rFonts w:ascii="Times New Roman" w:hAnsi="Times New Roman" w:cs="Times New Roman"/>
                  <w:color w:val="000000" w:themeColor="text1"/>
                  <w:sz w:val="28"/>
                  <w:szCs w:val="28"/>
                  <w:u w:val="none"/>
                  <w:shd w:val="clear" w:color="auto" w:fill="FFFFFF"/>
                </w:rPr>
                <w:t> </w:t>
              </w:r>
              <w:r>
                <w:rPr>
                  <w:rStyle w:val="afd"/>
                  <w:rFonts w:ascii="Times New Roman" w:hAnsi="Times New Roman" w:cs="Times New Roman"/>
                  <w:color w:val="000000" w:themeColor="text1"/>
                  <w:sz w:val="28"/>
                  <w:szCs w:val="28"/>
                  <w:u w:val="none"/>
                  <w:shd w:val="clear" w:color="auto" w:fill="FFFFFF"/>
                  <w:lang w:val="uk-UA"/>
                </w:rPr>
                <w:t>“Про основні принципи та вимоги до безпечності та якості харчових продуктів”</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6" w:tooltip="https://zakon.rada.gov.ua/laws/show/2639-19" w:history="1">
              <w:r>
                <w:rPr>
                  <w:rStyle w:val="afd"/>
                  <w:rFonts w:ascii="Times New Roman" w:hAnsi="Times New Roman" w:cs="Times New Roman"/>
                  <w:color w:val="000000" w:themeColor="text1"/>
                  <w:sz w:val="28"/>
                  <w:szCs w:val="28"/>
                  <w:u w:val="none"/>
                  <w:shd w:val="clear" w:color="auto" w:fill="FFFFFF"/>
                  <w:lang w:val="uk-UA"/>
                </w:rPr>
                <w:t>“Про інформацію для споживачів щодо харчових продуктів”</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7" w:tooltip="https://zakon.rada.gov.ua/laws/show/1706-18" w:history="1">
              <w:r>
                <w:rPr>
                  <w:rStyle w:val="afd"/>
                  <w:rFonts w:ascii="Times New Roman" w:hAnsi="Times New Roman" w:cs="Times New Roman"/>
                  <w:color w:val="000000" w:themeColor="text1"/>
                  <w:sz w:val="28"/>
                  <w:szCs w:val="28"/>
                  <w:u w:val="none"/>
                  <w:shd w:val="clear" w:color="auto" w:fill="FFFFFF"/>
                  <w:lang w:val="uk-UA"/>
                </w:rPr>
                <w:t>“Про забезпечення прав і свобод внутрішньо переміщених осіб”</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8" w:tooltip="https://zakon.rada.gov.ua/laws/show/3551-12" w:history="1">
              <w:r>
                <w:rPr>
                  <w:rStyle w:val="afd"/>
                  <w:rFonts w:ascii="Times New Roman" w:hAnsi="Times New Roman" w:cs="Times New Roman"/>
                  <w:color w:val="000000" w:themeColor="text1"/>
                  <w:sz w:val="28"/>
                  <w:szCs w:val="28"/>
                  <w:u w:val="none"/>
                  <w:shd w:val="clear" w:color="auto" w:fill="FFFFFF"/>
                  <w:lang w:val="uk-UA"/>
                </w:rPr>
                <w:t>“Про статус ветеранів війни, гарантії їх соціального захисту”</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color w:val="000000" w:themeColor="text1"/>
                <w:sz w:val="28"/>
                <w:szCs w:val="28"/>
                <w:shd w:val="clear" w:color="auto" w:fill="FFFFFF"/>
              </w:rPr>
              <w:t> </w:t>
            </w:r>
            <w:hyperlink r:id="rId19" w:tooltip="https://zakon.rada.gov.ua/laws/show/1768-14" w:history="1">
              <w:r>
                <w:rPr>
                  <w:rStyle w:val="afd"/>
                  <w:rFonts w:ascii="Times New Roman" w:hAnsi="Times New Roman" w:cs="Times New Roman"/>
                  <w:color w:val="000000" w:themeColor="text1"/>
                  <w:sz w:val="28"/>
                  <w:szCs w:val="28"/>
                  <w:u w:val="none"/>
                  <w:shd w:val="clear" w:color="auto" w:fill="FFFFFF"/>
                  <w:lang w:val="uk-UA"/>
                </w:rPr>
                <w:t>“Про державну соціальну допомогу малозабезпеченим сім’ям”</w:t>
              </w:r>
            </w:hyperlink>
            <w:r>
              <w:rPr>
                <w:rFonts w:ascii="Times New Roman" w:hAnsi="Times New Roman" w:cs="Times New Roman"/>
                <w:color w:val="000000" w:themeColor="text1"/>
                <w:sz w:val="28"/>
                <w:szCs w:val="28"/>
                <w:shd w:val="clear" w:color="auto" w:fill="FFFFFF"/>
                <w:lang w:val="uk-UA"/>
              </w:rPr>
              <w:t>,</w:t>
            </w:r>
            <w:r>
              <w:rPr>
                <w:rFonts w:ascii="Times New Roman" w:hAnsi="Times New Roman" w:cs="Times New Roman"/>
                <w:sz w:val="28"/>
                <w:szCs w:val="28"/>
                <w:lang w:val="uk-UA" w:eastAsia="ru-RU"/>
              </w:rPr>
              <w:t xml:space="preserve"> Порядку встановлення плати батьків за перебування дітей у державних і комунальних дошкільних та інтернатних на</w:t>
            </w:r>
            <w:r>
              <w:rPr>
                <w:rFonts w:ascii="Times New Roman" w:hAnsi="Times New Roman" w:cs="Times New Roman"/>
                <w:sz w:val="28"/>
                <w:szCs w:val="28"/>
                <w:lang w:val="uk-UA" w:eastAsia="ru-RU"/>
              </w:rPr>
              <w:t>вчальних закладах.</w:t>
            </w:r>
          </w:p>
        </w:tc>
      </w:tr>
      <w:tr w:rsidR="003978A3" w:rsidRPr="00A178A0">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3978A3" w:rsidRPr="00A178A0">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Відповідальні виконавці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 Носівської міської ради, керівники закладів освіти</w:t>
            </w:r>
          </w:p>
        </w:tc>
      </w:tr>
      <w:tr w:rsidR="003978A3" w:rsidRPr="00A178A0">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Учасники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3978A3">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 реалізації програми</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2023 рік</w:t>
            </w:r>
          </w:p>
        </w:tc>
      </w:tr>
      <w:tr w:rsidR="003978A3">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Джерела фінансування</w:t>
            </w:r>
          </w:p>
        </w:tc>
        <w:tc>
          <w:tcPr>
            <w:tcW w:w="5228" w:type="dxa"/>
            <w:tcBorders>
              <w:top w:val="single" w:sz="4" w:space="0" w:color="000000"/>
              <w:left w:val="single" w:sz="4" w:space="0" w:color="000000"/>
              <w:bottom w:val="single" w:sz="4" w:space="0" w:color="000000"/>
              <w:right w:val="single" w:sz="4" w:space="0" w:color="000000"/>
            </w:tcBorders>
          </w:tcPr>
          <w:p w:rsidR="003978A3" w:rsidRDefault="00C36F1F">
            <w:pPr>
              <w:pStyle w:val="af8"/>
              <w:numPr>
                <w:ilvl w:val="0"/>
                <w:numId w:val="2"/>
              </w:numPr>
              <w:spacing w:after="0" w:line="240" w:lineRule="auto"/>
              <w:ind w:left="0" w:firstLine="22"/>
              <w:jc w:val="both"/>
              <w:rPr>
                <w:rFonts w:ascii="Times New Roman" w:eastAsia="Times New Roman" w:hAnsi="Times New Roman" w:cs="Times New Roman"/>
                <w:sz w:val="28"/>
                <w:szCs w:val="28"/>
                <w:lang w:val="uk-UA"/>
              </w:rPr>
            </w:pPr>
            <w:r>
              <w:rPr>
                <w:rFonts w:ascii="Times New Roman" w:hAnsi="Times New Roman" w:cs="Times New Roman"/>
                <w:sz w:val="28"/>
                <w:szCs w:val="28"/>
              </w:rPr>
              <w:t>кошт</w:t>
            </w:r>
            <w:r>
              <w:rPr>
                <w:rFonts w:ascii="Times New Roman" w:hAnsi="Times New Roman" w:cs="Times New Roman"/>
                <w:sz w:val="28"/>
                <w:szCs w:val="28"/>
                <w:lang w:val="uk-UA"/>
              </w:rPr>
              <w:t>и</w:t>
            </w:r>
            <w:r>
              <w:rPr>
                <w:rFonts w:ascii="Times New Roman" w:hAnsi="Times New Roman" w:cs="Times New Roman"/>
                <w:sz w:val="28"/>
                <w:szCs w:val="28"/>
              </w:rPr>
              <w:t xml:space="preserve"> Носівської міської територіальної громади</w:t>
            </w:r>
            <w:r>
              <w:rPr>
                <w:rFonts w:ascii="Times New Roman" w:hAnsi="Times New Roman" w:cs="Times New Roman"/>
                <w:sz w:val="28"/>
                <w:szCs w:val="28"/>
                <w:lang w:val="uk-UA"/>
              </w:rPr>
              <w:t>;</w:t>
            </w:r>
          </w:p>
          <w:p w:rsidR="003978A3" w:rsidRDefault="00C36F1F">
            <w:pPr>
              <w:numPr>
                <w:ilvl w:val="0"/>
                <w:numId w:val="2"/>
              </w:numPr>
              <w:spacing w:after="0" w:line="240" w:lineRule="auto"/>
              <w:ind w:left="22" w:hanging="22"/>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інші джерела фінансування, не заборонені законодавством України</w:t>
            </w:r>
          </w:p>
        </w:tc>
      </w:tr>
      <w:tr w:rsidR="003978A3">
        <w:tc>
          <w:tcPr>
            <w:tcW w:w="70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698" w:type="dxa"/>
            <w:tcBorders>
              <w:top w:val="single" w:sz="4" w:space="0" w:color="000000"/>
              <w:left w:val="single" w:sz="4" w:space="0" w:color="000000"/>
              <w:bottom w:val="single" w:sz="4" w:space="0" w:color="000000"/>
              <w:right w:val="single" w:sz="4" w:space="0" w:color="000000"/>
            </w:tcBorders>
            <w:vAlign w:val="center"/>
          </w:tcPr>
          <w:p w:rsidR="003978A3" w:rsidRDefault="00C36F1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 тис. грн</w:t>
            </w:r>
          </w:p>
          <w:p w:rsidR="003978A3" w:rsidRDefault="003978A3">
            <w:pPr>
              <w:spacing w:after="0" w:line="240" w:lineRule="auto"/>
              <w:rPr>
                <w:rFonts w:ascii="Times New Roman" w:eastAsia="Times New Roman" w:hAnsi="Times New Roman" w:cs="Times New Roman"/>
                <w:sz w:val="28"/>
                <w:szCs w:val="28"/>
                <w:lang w:val="uk-UA"/>
              </w:rPr>
            </w:pPr>
          </w:p>
        </w:tc>
        <w:tc>
          <w:tcPr>
            <w:tcW w:w="5228" w:type="dxa"/>
            <w:tcBorders>
              <w:top w:val="single" w:sz="4" w:space="0" w:color="000000"/>
              <w:left w:val="single" w:sz="4" w:space="0" w:color="000000"/>
              <w:bottom w:val="single" w:sz="4" w:space="0" w:color="000000"/>
              <w:right w:val="single" w:sz="4" w:space="0" w:color="000000"/>
            </w:tcBorders>
          </w:tcPr>
          <w:p w:rsidR="003978A3" w:rsidRDefault="003978A3">
            <w:pPr>
              <w:spacing w:after="0" w:line="240" w:lineRule="auto"/>
              <w:ind w:left="720" w:hanging="828"/>
              <w:jc w:val="center"/>
              <w:rPr>
                <w:rFonts w:ascii="Times New Roman" w:eastAsia="Times New Roman" w:hAnsi="Times New Roman" w:cs="Times New Roman"/>
                <w:sz w:val="28"/>
                <w:szCs w:val="28"/>
                <w:lang w:val="uk-UA"/>
              </w:rPr>
            </w:pPr>
          </w:p>
          <w:p w:rsidR="003978A3" w:rsidRDefault="00C36F1F">
            <w:pPr>
              <w:spacing w:after="0" w:line="240" w:lineRule="auto"/>
              <w:ind w:left="720" w:hanging="82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5109,6</w:t>
            </w:r>
          </w:p>
        </w:tc>
      </w:tr>
    </w:tbl>
    <w:p w:rsidR="003978A3" w:rsidRDefault="00C36F1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організації харчування в закладах освіти</w:t>
      </w:r>
    </w:p>
    <w:p w:rsidR="003978A3" w:rsidRDefault="00C36F1F">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Носівської міської ради на 2023 рік</w:t>
      </w:r>
    </w:p>
    <w:p w:rsidR="003978A3" w:rsidRDefault="00C36F1F">
      <w:pPr>
        <w:numPr>
          <w:ilvl w:val="0"/>
          <w:numId w:val="3"/>
        </w:numPr>
        <w:spacing w:after="0" w:line="240" w:lineRule="auto"/>
        <w:ind w:left="284"/>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Загальні положення</w:t>
      </w:r>
    </w:p>
    <w:p w:rsidR="003978A3" w:rsidRDefault="003978A3">
      <w:pPr>
        <w:spacing w:after="0" w:line="240" w:lineRule="auto"/>
        <w:ind w:left="284"/>
        <w:contextualSpacing/>
        <w:rPr>
          <w:rFonts w:ascii="Times New Roman" w:hAnsi="Times New Roman" w:cs="Times New Roman"/>
          <w:b/>
          <w:sz w:val="28"/>
          <w:szCs w:val="28"/>
          <w:lang w:val="uk-UA"/>
        </w:rPr>
      </w:pPr>
    </w:p>
    <w:p w:rsidR="003978A3" w:rsidRDefault="00C36F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Найважливішими компонентами розвитку</w:t>
      </w:r>
      <w:r>
        <w:rPr>
          <w:rFonts w:ascii="Times New Roman" w:hAnsi="Times New Roman" w:cs="Times New Roman"/>
          <w:sz w:val="28"/>
          <w:szCs w:val="28"/>
          <w:lang w:val="uk-UA"/>
        </w:rPr>
        <w:t xml:space="preserve">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освітньог</w:t>
      </w:r>
      <w:r>
        <w:rPr>
          <w:rFonts w:ascii="Times New Roman" w:hAnsi="Times New Roman" w:cs="Times New Roman"/>
          <w:sz w:val="28"/>
          <w:szCs w:val="28"/>
          <w:lang w:val="uk-UA"/>
        </w:rPr>
        <w:t>о процесу є збереження здоров’я та формування здорового способу життя у підростаючого покоління. При цьому важливе значення має організація харчування учнів у закладах загальної середньої освіти, дотримання фізіологічних та санітарних норм, забезпечення пр</w:t>
      </w:r>
      <w:r>
        <w:rPr>
          <w:rFonts w:ascii="Times New Roman" w:hAnsi="Times New Roman" w:cs="Times New Roman"/>
          <w:sz w:val="28"/>
          <w:szCs w:val="28"/>
          <w:lang w:val="uk-UA"/>
        </w:rPr>
        <w:t>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3978A3" w:rsidRDefault="00C36F1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шк</w:t>
      </w:r>
      <w:r>
        <w:rPr>
          <w:rFonts w:ascii="Times New Roman" w:hAnsi="Times New Roman" w:cs="Times New Roman"/>
          <w:sz w:val="28"/>
          <w:szCs w:val="28"/>
          <w:lang w:val="uk-UA"/>
        </w:rPr>
        <w:t xml:space="preserve">ільного віку, сприяння організації  безпечного та якісного харчування у закладах загальної середньої  освіти </w:t>
      </w:r>
      <w:r>
        <w:rPr>
          <w:rFonts w:ascii="Times New Roman" w:hAnsi="Times New Roman" w:cs="Times New Roman"/>
          <w:color w:val="000000"/>
          <w:sz w:val="28"/>
          <w:szCs w:val="28"/>
          <w:lang w:val="uk-UA"/>
        </w:rPr>
        <w:t>об’єднаної громади</w:t>
      </w:r>
      <w:r>
        <w:rPr>
          <w:rFonts w:ascii="Times New Roman" w:hAnsi="Times New Roman" w:cs="Times New Roman"/>
          <w:sz w:val="28"/>
          <w:szCs w:val="28"/>
          <w:lang w:val="uk-UA"/>
        </w:rPr>
        <w:t>.</w:t>
      </w:r>
    </w:p>
    <w:p w:rsidR="003978A3" w:rsidRDefault="00C36F1F">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w:t>
      </w:r>
      <w:r>
        <w:rPr>
          <w:rFonts w:ascii="Times New Roman" w:hAnsi="Times New Roman" w:cs="Times New Roman"/>
          <w:sz w:val="28"/>
          <w:szCs w:val="28"/>
          <w:lang w:val="uk-UA"/>
        </w:rPr>
        <w:t xml:space="preserve">абезпечення вихованців і школярів раціональним і якісним харчуванням розроблена Програма організації харчування в закладах освіти Носівської міської ради на 2023 рік. Програма розроблена відповідно до Законів України «Про освіту», «Про охорону дитинства», </w:t>
      </w:r>
      <w:r>
        <w:rPr>
          <w:rFonts w:ascii="Times New Roman" w:hAnsi="Times New Roman" w:cs="Times New Roman"/>
          <w:bCs/>
          <w:sz w:val="28"/>
          <w:szCs w:val="28"/>
          <w:lang w:val="uk-UA"/>
        </w:rPr>
        <w:t>«Про місцеве самоврядування в Україні» (зі змінами)</w:t>
      </w:r>
      <w:r>
        <w:rPr>
          <w:rFonts w:ascii="Times New Roman" w:hAnsi="Times New Roman" w:cs="Times New Roman"/>
          <w:sz w:val="28"/>
          <w:szCs w:val="28"/>
          <w:lang w:val="uk-UA"/>
        </w:rPr>
        <w:t>,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w:t>
      </w:r>
      <w:r>
        <w:rPr>
          <w:rFonts w:ascii="Times New Roman" w:hAnsi="Times New Roman" w:cs="Times New Roman"/>
          <w:sz w:val="28"/>
          <w:szCs w:val="28"/>
          <w:lang w:val="uk-UA"/>
        </w:rPr>
        <w:t xml:space="preserve">ерації з надання яких звільняються від обкладення податком на додану вартість» (зі змінами), постанова Кабінету Міністрів України </w:t>
      </w:r>
      <w:r>
        <w:rPr>
          <w:rFonts w:ascii="Times New Roman" w:hAnsi="Times New Roman" w:cs="Times New Roman"/>
          <w:sz w:val="28"/>
          <w:szCs w:val="28"/>
          <w:lang w:val="uk-UA" w:eastAsia="ru-RU"/>
        </w:rPr>
        <w:t>від 24.03.2021 р. № 305 «</w:t>
      </w:r>
      <w:r>
        <w:rPr>
          <w:rFonts w:ascii="Times New Roman" w:hAnsi="Times New Roman" w:cs="Times New Roman"/>
          <w:bCs/>
          <w:sz w:val="28"/>
          <w:szCs w:val="28"/>
          <w:shd w:val="clear" w:color="auto" w:fill="FFFFFF"/>
          <w:lang w:val="uk-UA"/>
        </w:rPr>
        <w:t>Про затвердження норм та Порядку організації харчування у закладах освіти та дитячих закладах оздоров</w:t>
      </w:r>
      <w:r>
        <w:rPr>
          <w:rFonts w:ascii="Times New Roman" w:hAnsi="Times New Roman" w:cs="Times New Roman"/>
          <w:bCs/>
          <w:sz w:val="28"/>
          <w:szCs w:val="28"/>
          <w:shd w:val="clear" w:color="auto" w:fill="FFFFFF"/>
          <w:lang w:val="uk-UA"/>
        </w:rPr>
        <w:t>лення та відпочинку»</w:t>
      </w:r>
      <w:r>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спільного наказу Міністерства освіти і науки Украї</w:t>
      </w:r>
      <w:r>
        <w:rPr>
          <w:rFonts w:ascii="Times New Roman" w:hAnsi="Times New Roman" w:cs="Times New Roman"/>
          <w:sz w:val="28"/>
          <w:szCs w:val="28"/>
          <w:lang w:val="uk-UA"/>
        </w:rPr>
        <w:t>ни та Міністерства охорони здоров’я України від 01.06.2005 №242/329 «Про затвердження Порядку організації харчування дітей у навчальних та оздоровчих закладах», постанова  Кабінету Міністрів України від19.06.2002 року № 856 «Про організацію харчування окре</w:t>
      </w:r>
      <w:r>
        <w:rPr>
          <w:rFonts w:ascii="Times New Roman" w:hAnsi="Times New Roman" w:cs="Times New Roman"/>
          <w:sz w:val="28"/>
          <w:szCs w:val="28"/>
          <w:lang w:val="uk-UA"/>
        </w:rPr>
        <w:t>мих категорій учнів у загальноосвітніх навчальних закладах»</w:t>
      </w:r>
      <w:r>
        <w:rPr>
          <w:rFonts w:ascii="Times New Roman" w:eastAsia="Times New Roman" w:hAnsi="Times New Roman" w:cs="Times New Roman"/>
          <w:color w:val="000000"/>
          <w:sz w:val="28"/>
          <w:szCs w:val="28"/>
          <w:lang w:val="uk-UA" w:eastAsia="ru-RU"/>
        </w:rPr>
        <w:t>,</w:t>
      </w:r>
      <w:r>
        <w:rPr>
          <w:rFonts w:ascii="Times New Roman" w:hAnsi="Times New Roman" w:cs="Times New Roman"/>
          <w:sz w:val="28"/>
          <w:szCs w:val="28"/>
          <w:lang w:val="uk-UA" w:eastAsia="ru-RU"/>
        </w:rPr>
        <w:t xml:space="preserve"> Порядку встановлення плати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w:t>
      </w:r>
      <w:r>
        <w:rPr>
          <w:rFonts w:ascii="Times New Roman" w:hAnsi="Times New Roman" w:cs="Times New Roman"/>
          <w:sz w:val="28"/>
          <w:szCs w:val="28"/>
          <w:lang w:val="uk-UA" w:eastAsia="ru-RU"/>
        </w:rPr>
        <w:t>1.2002 року № 667.</w:t>
      </w:r>
    </w:p>
    <w:p w:rsidR="003978A3" w:rsidRDefault="00C36F1F">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Відділом освіти, сім’ї, молоді та спорту Носівської міської ради та керівниками закладів освіти проводиться кропітка робота щодо організації </w:t>
      </w:r>
      <w:r>
        <w:rPr>
          <w:rFonts w:ascii="Times New Roman" w:hAnsi="Times New Roman" w:cs="Times New Roman"/>
          <w:sz w:val="28"/>
          <w:szCs w:val="28"/>
          <w:lang w:val="uk-UA"/>
        </w:rPr>
        <w:lastRenderedPageBreak/>
        <w:t>харчування учнів, своєчасно приймаються відповідні управлінські рішення з питання організації ха</w:t>
      </w:r>
      <w:r>
        <w:rPr>
          <w:rFonts w:ascii="Times New Roman" w:hAnsi="Times New Roman" w:cs="Times New Roman"/>
          <w:sz w:val="28"/>
          <w:szCs w:val="28"/>
          <w:lang w:val="uk-UA"/>
        </w:rPr>
        <w:t>рчування.</w:t>
      </w:r>
    </w:p>
    <w:p w:rsidR="003978A3" w:rsidRDefault="00C36F1F">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В усіх закладах освіти </w:t>
      </w:r>
      <w:r>
        <w:rPr>
          <w:rFonts w:ascii="Times New Roman" w:hAnsi="Times New Roman" w:cs="Times New Roman"/>
          <w:color w:val="000000"/>
          <w:sz w:val="28"/>
          <w:szCs w:val="28"/>
          <w:lang w:val="uk-UA"/>
        </w:rPr>
        <w:t>громади</w:t>
      </w:r>
      <w:r>
        <w:rPr>
          <w:rFonts w:ascii="Times New Roman" w:hAnsi="Times New Roman" w:cs="Times New Roman"/>
          <w:sz w:val="28"/>
          <w:szCs w:val="28"/>
          <w:lang w:val="uk-UA"/>
        </w:rPr>
        <w:t xml:space="preserve"> харчування дітей організовано на достатньому рівні. В </w:t>
      </w:r>
      <w:r>
        <w:rPr>
          <w:rFonts w:ascii="Times New Roman" w:hAnsi="Times New Roman" w:cs="Times New Roman"/>
          <w:color w:val="000000"/>
          <w:sz w:val="28"/>
          <w:szCs w:val="28"/>
          <w:lang w:val="uk-UA"/>
        </w:rPr>
        <w:t xml:space="preserve">громаді </w:t>
      </w:r>
      <w:r>
        <w:rPr>
          <w:rFonts w:ascii="Times New Roman" w:hAnsi="Times New Roman" w:cs="Times New Roman"/>
          <w:sz w:val="28"/>
          <w:szCs w:val="28"/>
          <w:lang w:val="uk-UA"/>
        </w:rPr>
        <w:t xml:space="preserve">функціонує 1 початкова школа, 3 ліцеї, 5 гімназій, 3 заклади дошкільної освіти і всі мають власні приміщення </w:t>
      </w:r>
      <w:r>
        <w:rPr>
          <w:rFonts w:ascii="Times New Roman" w:hAnsi="Times New Roman" w:cs="Times New Roman"/>
          <w:color w:val="000000"/>
          <w:spacing w:val="-2"/>
          <w:sz w:val="28"/>
          <w:szCs w:val="28"/>
          <w:lang w:val="uk-UA"/>
        </w:rPr>
        <w:t xml:space="preserve">їдалень. </w:t>
      </w:r>
    </w:p>
    <w:p w:rsidR="003978A3" w:rsidRDefault="00C36F1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освіти, сім’ї, молоді та сп</w:t>
      </w:r>
      <w:r>
        <w:rPr>
          <w:rFonts w:ascii="Times New Roman" w:eastAsia="Times New Roman" w:hAnsi="Times New Roman" w:cs="Times New Roman"/>
          <w:sz w:val="28"/>
          <w:szCs w:val="28"/>
          <w:lang w:val="uk-UA" w:eastAsia="ru-RU"/>
        </w:rPr>
        <w:t xml:space="preserve">орту </w:t>
      </w:r>
      <w:r>
        <w:rPr>
          <w:rFonts w:ascii="Times New Roman" w:hAnsi="Times New Roman" w:cs="Times New Roman"/>
          <w:sz w:val="28"/>
          <w:szCs w:val="28"/>
          <w:lang w:val="uk-UA"/>
        </w:rPr>
        <w:t xml:space="preserve">та керівниками закладів освіти </w:t>
      </w:r>
      <w:r>
        <w:rPr>
          <w:rFonts w:ascii="Times New Roman" w:eastAsia="Times New Roman" w:hAnsi="Times New Roman" w:cs="Times New Roman"/>
          <w:sz w:val="28"/>
          <w:szCs w:val="28"/>
          <w:lang w:val="uk-UA" w:eastAsia="ru-RU"/>
        </w:rPr>
        <w:t>здійснює систематичний контроль за харчовими нормами і якістю продукції, яка надходить на харчоблоки.</w:t>
      </w:r>
    </w:p>
    <w:p w:rsidR="003978A3" w:rsidRDefault="00C36F1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Слід зазначити, що якість організації харчування та обслуговування дітей залежить від загальної організації роботи </w:t>
      </w:r>
      <w:r>
        <w:rPr>
          <w:rFonts w:ascii="Times New Roman" w:eastAsia="Times New Roman" w:hAnsi="Times New Roman" w:cs="Times New Roman"/>
          <w:sz w:val="28"/>
          <w:szCs w:val="28"/>
          <w:lang w:val="uk-UA" w:eastAsia="ru-RU"/>
        </w:rPr>
        <w:t>їдалень, на що впливає багато факторів: стан матеріально-технічної бази, санітарний стан, використання нових форм обслуговування, тощо.</w:t>
      </w:r>
    </w:p>
    <w:p w:rsidR="003978A3" w:rsidRDefault="00C36F1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разом із зростанням основних кількісних показників в організації якісного і раціонального харчування учнів та вихо</w:t>
      </w:r>
      <w:r>
        <w:rPr>
          <w:rFonts w:ascii="Times New Roman" w:eastAsia="Times New Roman" w:hAnsi="Times New Roman" w:cs="Times New Roman"/>
          <w:sz w:val="28"/>
          <w:szCs w:val="28"/>
          <w:lang w:val="uk-UA" w:eastAsia="ru-RU"/>
        </w:rPr>
        <w:t>ванців навчальних закладів громади, загальний рівень розвитку харчування недостатній з точки зору вимог ринкової економіки і потребує подальшого удосконалення.</w:t>
      </w:r>
    </w:p>
    <w:p w:rsidR="003978A3" w:rsidRDefault="00C36F1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Виходячи з викладеного вище, розроблено Програму організації харчування в закладах</w:t>
      </w:r>
      <w:r>
        <w:rPr>
          <w:rFonts w:ascii="Times New Roman" w:hAnsi="Times New Roman" w:cs="Times New Roman"/>
          <w:sz w:val="28"/>
          <w:szCs w:val="28"/>
          <w:lang w:val="uk-UA"/>
        </w:rPr>
        <w:t xml:space="preserve"> освіти</w:t>
      </w:r>
      <w:r>
        <w:rPr>
          <w:rFonts w:ascii="Times New Roman" w:eastAsia="Times New Roman" w:hAnsi="Times New Roman" w:cs="Times New Roman"/>
          <w:sz w:val="28"/>
          <w:szCs w:val="28"/>
          <w:lang w:val="uk-UA" w:eastAsia="ru-RU"/>
        </w:rPr>
        <w:t xml:space="preserve"> Носівс</w:t>
      </w:r>
      <w:r>
        <w:rPr>
          <w:rFonts w:ascii="Times New Roman" w:eastAsia="Times New Roman" w:hAnsi="Times New Roman" w:cs="Times New Roman"/>
          <w:sz w:val="28"/>
          <w:szCs w:val="28"/>
          <w:lang w:val="uk-UA" w:eastAsia="ru-RU"/>
        </w:rPr>
        <w:t xml:space="preserve">ької  міської  ради на 2023 рік (далі – Програма) для створення та забезпечення умов для організації харчування вихованців та школярів </w:t>
      </w:r>
      <w:r>
        <w:rPr>
          <w:rFonts w:ascii="Times New Roman" w:eastAsia="Times New Roman" w:hAnsi="Times New Roman" w:cs="Times New Roman"/>
          <w:color w:val="000000"/>
          <w:sz w:val="28"/>
          <w:szCs w:val="28"/>
          <w:lang w:val="uk-UA" w:eastAsia="ru-RU"/>
        </w:rPr>
        <w:t>громади</w:t>
      </w:r>
      <w:r>
        <w:rPr>
          <w:rFonts w:ascii="Times New Roman" w:eastAsia="Times New Roman" w:hAnsi="Times New Roman" w:cs="Times New Roman"/>
          <w:sz w:val="28"/>
          <w:szCs w:val="28"/>
          <w:lang w:val="uk-UA" w:eastAsia="ru-RU"/>
        </w:rPr>
        <w:t>.</w:t>
      </w:r>
    </w:p>
    <w:p w:rsidR="003978A3" w:rsidRDefault="003978A3">
      <w:pPr>
        <w:spacing w:after="0" w:line="240" w:lineRule="auto"/>
        <w:ind w:firstLine="1134"/>
        <w:jc w:val="both"/>
        <w:rPr>
          <w:rFonts w:ascii="Times New Roman" w:eastAsia="Times New Roman" w:hAnsi="Times New Roman" w:cs="Times New Roman"/>
          <w:sz w:val="28"/>
          <w:szCs w:val="28"/>
          <w:lang w:val="uk-UA" w:eastAsia="ru-RU"/>
        </w:rPr>
      </w:pPr>
    </w:p>
    <w:p w:rsidR="003978A3" w:rsidRDefault="00C36F1F">
      <w:pPr>
        <w:numPr>
          <w:ilvl w:val="0"/>
          <w:numId w:val="3"/>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Опис Програми</w:t>
      </w:r>
    </w:p>
    <w:p w:rsidR="003978A3" w:rsidRDefault="003978A3">
      <w:pPr>
        <w:spacing w:after="0" w:line="240" w:lineRule="auto"/>
        <w:ind w:left="644"/>
        <w:rPr>
          <w:rFonts w:ascii="Times New Roman" w:eastAsia="Times New Roman" w:hAnsi="Times New Roman" w:cs="Times New Roman"/>
          <w:b/>
          <w:sz w:val="28"/>
          <w:szCs w:val="28"/>
          <w:lang w:val="uk-UA" w:eastAsia="ru-RU"/>
        </w:rPr>
      </w:pPr>
    </w:p>
    <w:p w:rsidR="003978A3" w:rsidRDefault="00C36F1F">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Основна мета Програми</w:t>
      </w:r>
      <w:r>
        <w:rPr>
          <w:rFonts w:ascii="Times New Roman" w:hAnsi="Times New Roman" w:cs="Times New Roman"/>
          <w:sz w:val="28"/>
          <w:szCs w:val="28"/>
          <w:lang w:val="uk-UA"/>
        </w:rPr>
        <w:t xml:space="preserve"> - це виконання чинного законодавства України щодо створення умов для збере</w:t>
      </w:r>
      <w:r>
        <w:rPr>
          <w:rFonts w:ascii="Times New Roman" w:hAnsi="Times New Roman" w:cs="Times New Roman"/>
          <w:sz w:val="28"/>
          <w:szCs w:val="28"/>
          <w:lang w:val="uk-UA"/>
        </w:rPr>
        <w:t>ження здоров’я дітей, підвищення рівня організації харчування, забезпечення дітей раціональним і якісним харчуванням.</w:t>
      </w:r>
    </w:p>
    <w:p w:rsidR="003978A3" w:rsidRDefault="00C36F1F">
      <w:pPr>
        <w:shd w:val="clear" w:color="auto" w:fill="FFFFFF"/>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rPr>
        <w:t>Основними завданнями Програми</w:t>
      </w:r>
      <w:r>
        <w:rPr>
          <w:rFonts w:ascii="Times New Roman" w:hAnsi="Times New Roman" w:cs="Times New Roman"/>
          <w:b/>
          <w:sz w:val="28"/>
          <w:szCs w:val="28"/>
          <w:lang w:val="uk-UA"/>
        </w:rPr>
        <w:t xml:space="preserve"> є:</w:t>
      </w:r>
    </w:p>
    <w:p w:rsidR="003978A3" w:rsidRDefault="00C36F1F">
      <w:pPr>
        <w:pStyle w:val="af8"/>
        <w:numPr>
          <w:ilvl w:val="0"/>
          <w:numId w:val="25"/>
        </w:numPr>
        <w:shd w:val="clear" w:color="auto" w:fill="FFFFFF"/>
        <w:tabs>
          <w:tab w:val="left" w:pos="567"/>
          <w:tab w:val="left" w:pos="851"/>
        </w:tabs>
        <w:spacing w:after="0" w:line="24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за</w:t>
      </w:r>
      <w:r>
        <w:rPr>
          <w:rFonts w:ascii="Times New Roman" w:hAnsi="Times New Roman" w:cs="Times New Roman"/>
          <w:bCs/>
          <w:sz w:val="28"/>
          <w:szCs w:val="28"/>
        </w:rPr>
        <w:t>безпечення безкоштовним харчуванням наступні категорії здобувачів освіти:</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д</w:t>
      </w:r>
      <w:r>
        <w:rPr>
          <w:rFonts w:ascii="Times New Roman" w:hAnsi="Times New Roman" w:cs="Times New Roman"/>
          <w:sz w:val="28"/>
          <w:szCs w:val="28"/>
        </w:rPr>
        <w:t xml:space="preserve">ітей-сиріт та дітей, </w:t>
      </w:r>
      <w:r>
        <w:rPr>
          <w:rFonts w:ascii="Times New Roman" w:hAnsi="Times New Roman" w:cs="Times New Roman"/>
          <w:sz w:val="28"/>
          <w:szCs w:val="28"/>
        </w:rPr>
        <w:t>позбавлених батьківського піклування;</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дітей з інвалідністю І-ІІІ групи; </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учнів 1-11 класів</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із сімей, які отримують допомогу відповідно до Закону України «Про державну соціальну допомогу малозабезпеченим сім’ям»;</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вихованці дошкільних закладів та дошкіль</w:t>
      </w:r>
      <w:r>
        <w:rPr>
          <w:rFonts w:ascii="Times New Roman" w:hAnsi="Times New Roman" w:cs="Times New Roman"/>
          <w:sz w:val="28"/>
          <w:szCs w:val="28"/>
          <w:lang w:val="uk-UA"/>
        </w:rPr>
        <w:t>них підрозділів із сімей, які отримують допомогу відповідно до Закону України «Про державну соціальну допомогу малозабезпеченим сім’ям»;</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діти з числа осіб, визначених у</w:t>
      </w:r>
      <w:hyperlink r:id="rId20" w:anchor="n147" w:tooltip="Current Document" w:history="1">
        <w:r>
          <w:rPr>
            <w:rStyle w:val="afd"/>
            <w:rFonts w:ascii="Times New Roman" w:hAnsi="Times New Roman" w:cs="Times New Roman"/>
            <w:color w:val="auto"/>
            <w:sz w:val="28"/>
            <w:szCs w:val="28"/>
            <w:u w:val="none"/>
          </w:rPr>
          <w:t xml:space="preserve"> </w:t>
        </w:r>
        <w:r>
          <w:rPr>
            <w:rStyle w:val="afd"/>
            <w:rFonts w:ascii="Times New Roman" w:hAnsi="Times New Roman" w:cs="Times New Roman"/>
            <w:color w:val="auto"/>
            <w:sz w:val="28"/>
            <w:szCs w:val="28"/>
            <w:u w:val="none"/>
            <w:lang w:val="uk-UA"/>
          </w:rPr>
          <w:t>ч.1 статті 6 та статті 10</w:t>
        </w:r>
        <w:r>
          <w:rPr>
            <w:rStyle w:val="afd"/>
            <w:rFonts w:ascii="Times New Roman" w:hAnsi="Times New Roman" w:cs="Times New Roman"/>
            <w:color w:val="auto"/>
            <w:sz w:val="28"/>
            <w:szCs w:val="28"/>
            <w:u w:val="none"/>
          </w:rPr>
          <w:t> </w:t>
        </w:r>
      </w:hyperlink>
      <w:r>
        <w:rPr>
          <w:rFonts w:ascii="Times New Roman" w:hAnsi="Times New Roman" w:cs="Times New Roman"/>
          <w:sz w:val="28"/>
          <w:szCs w:val="28"/>
          <w:lang w:val="uk-UA"/>
        </w:rPr>
        <w:t>Закону України “Про статус ветеранів війни, гарантії їх соціального захисту”</w:t>
      </w:r>
      <w:r>
        <w:rPr>
          <w:rFonts w:ascii="Times New Roman" w:hAnsi="Times New Roman" w:cs="Times New Roman"/>
          <w:sz w:val="28"/>
          <w:szCs w:val="28"/>
        </w:rPr>
        <w:t>;</w:t>
      </w:r>
    </w:p>
    <w:p w:rsidR="003978A3" w:rsidRDefault="00C36F1F">
      <w:pPr>
        <w:pStyle w:val="af8"/>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дітей з числа внутрішньо переміщених осіб</w:t>
      </w:r>
      <w:r>
        <w:rPr>
          <w:rFonts w:ascii="Times New Roman" w:hAnsi="Times New Roman" w:cs="Times New Roman"/>
          <w:sz w:val="28"/>
          <w:szCs w:val="28"/>
          <w:lang w:val="uk-UA"/>
        </w:rPr>
        <w:t>;</w:t>
      </w:r>
    </w:p>
    <w:p w:rsidR="003978A3" w:rsidRDefault="00C36F1F">
      <w:pPr>
        <w:pStyle w:val="af8"/>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д</w:t>
      </w:r>
      <w:r>
        <w:rPr>
          <w:rFonts w:ascii="Times New Roman" w:hAnsi="Times New Roman" w:cs="Times New Roman"/>
          <w:sz w:val="28"/>
          <w:szCs w:val="28"/>
        </w:rPr>
        <w:t>іти</w:t>
      </w:r>
      <w:r>
        <w:rPr>
          <w:rFonts w:ascii="Times New Roman" w:hAnsi="Times New Roman" w:cs="Times New Roman"/>
          <w:sz w:val="28"/>
          <w:szCs w:val="28"/>
          <w:lang w:val="uk-UA"/>
        </w:rPr>
        <w:t xml:space="preserve">, які </w:t>
      </w:r>
      <w:r>
        <w:rPr>
          <w:rFonts w:ascii="Times New Roman" w:hAnsi="Times New Roman" w:cs="Times New Roman"/>
          <w:sz w:val="28"/>
          <w:szCs w:val="28"/>
        </w:rPr>
        <w:t>мають статус дитини, яка постраждала внаслідок воєн</w:t>
      </w:r>
      <w:r>
        <w:rPr>
          <w:rFonts w:ascii="Times New Roman" w:hAnsi="Times New Roman" w:cs="Times New Roman"/>
          <w:sz w:val="28"/>
          <w:szCs w:val="28"/>
        </w:rPr>
        <w:t>них дій та збройних конфліктів;</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діти </w:t>
      </w:r>
      <w:r>
        <w:rPr>
          <w:rFonts w:ascii="Times New Roman" w:hAnsi="Times New Roman" w:cs="Times New Roman"/>
          <w:color w:val="000000"/>
          <w:sz w:val="28"/>
          <w:szCs w:val="28"/>
          <w:shd w:val="clear" w:color="auto" w:fill="FFFFFF"/>
          <w:lang w:val="uk-UA"/>
        </w:rPr>
        <w:t>з особливими освітніми потребами, які навчаються у спеціальних і інклюзивних класах 1-11 кл.;</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діти, </w:t>
      </w:r>
      <w:r>
        <w:rPr>
          <w:rFonts w:ascii="Times New Roman" w:eastAsia="Times New Roman" w:hAnsi="Times New Roman" w:cs="Times New Roman"/>
          <w:sz w:val="28"/>
          <w:szCs w:val="28"/>
          <w:lang w:val="uk-UA" w:eastAsia="ru-RU"/>
        </w:rPr>
        <w:t>які перебувають в складних життєвих обставинах 1-4 кл.;</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ru-RU"/>
        </w:rPr>
        <w:t xml:space="preserve"> діти, які виховуються в сім’ях, де 5 і більше дітей1-4 кл.;</w:t>
      </w:r>
    </w:p>
    <w:p w:rsidR="003978A3" w:rsidRDefault="00C36F1F">
      <w:pPr>
        <w:numPr>
          <w:ilvl w:val="0"/>
          <w:numId w:val="15"/>
        </w:numPr>
        <w:shd w:val="clear" w:color="auto" w:fill="FFFFFF"/>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val="uk-UA" w:eastAsia="ru-RU"/>
        </w:rPr>
        <w:lastRenderedPageBreak/>
        <w:t xml:space="preserve"> вихованці, які виховуються в сім’ях, де 5 і більше дітей.</w:t>
      </w:r>
    </w:p>
    <w:p w:rsidR="003978A3" w:rsidRDefault="00C36F1F">
      <w:pPr>
        <w:pStyle w:val="af8"/>
        <w:numPr>
          <w:ilvl w:val="0"/>
          <w:numId w:val="25"/>
        </w:numPr>
        <w:shd w:val="clear" w:color="auto" w:fill="FFFFFF"/>
        <w:tabs>
          <w:tab w:val="left" w:pos="851"/>
        </w:tabs>
        <w:spacing w:after="0" w:line="24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забезпечення  на 50% безкоштовиним харчуванням від встановленої батьківської плати вихованців </w:t>
      </w:r>
      <w:r>
        <w:rPr>
          <w:rFonts w:ascii="Times New Roman" w:hAnsi="Times New Roman" w:cs="Times New Roman"/>
          <w:sz w:val="28"/>
          <w:szCs w:val="28"/>
          <w:lang w:val="uk-UA"/>
        </w:rPr>
        <w:t>дошкільних закладів та дошкільних підрозділів,  сімей у яких троє і більше дітей;</w:t>
      </w:r>
    </w:p>
    <w:p w:rsidR="003978A3" w:rsidRDefault="00C36F1F">
      <w:pPr>
        <w:pStyle w:val="af8"/>
        <w:numPr>
          <w:ilvl w:val="0"/>
          <w:numId w:val="25"/>
        </w:numPr>
        <w:shd w:val="clear" w:color="auto" w:fill="FFFFFF"/>
        <w:tabs>
          <w:tab w:val="left" w:pos="851"/>
        </w:tabs>
        <w:spacing w:after="0" w:line="240" w:lineRule="auto"/>
        <w:ind w:left="0"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за</w:t>
      </w:r>
      <w:r>
        <w:rPr>
          <w:rFonts w:ascii="Times New Roman" w:hAnsi="Times New Roman" w:cs="Times New Roman"/>
          <w:bCs/>
          <w:sz w:val="28"/>
          <w:szCs w:val="28"/>
        </w:rPr>
        <w:t>безпечення харчува</w:t>
      </w:r>
      <w:r>
        <w:rPr>
          <w:rFonts w:ascii="Times New Roman" w:hAnsi="Times New Roman" w:cs="Times New Roman"/>
          <w:bCs/>
          <w:sz w:val="28"/>
          <w:szCs w:val="28"/>
        </w:rPr>
        <w:t xml:space="preserve">ння дітей </w:t>
      </w:r>
      <w:r>
        <w:rPr>
          <w:rFonts w:ascii="Times New Roman" w:hAnsi="Times New Roman" w:cs="Times New Roman"/>
          <w:bCs/>
          <w:sz w:val="28"/>
          <w:szCs w:val="28"/>
          <w:lang w:val="uk-UA"/>
        </w:rPr>
        <w:t>1</w:t>
      </w:r>
      <w:r>
        <w:rPr>
          <w:rFonts w:ascii="Times New Roman" w:hAnsi="Times New Roman" w:cs="Times New Roman"/>
          <w:bCs/>
          <w:sz w:val="28"/>
          <w:szCs w:val="28"/>
        </w:rPr>
        <w:t>-11 класів</w:t>
      </w:r>
      <w:r>
        <w:rPr>
          <w:rFonts w:ascii="Times New Roman" w:hAnsi="Times New Roman" w:cs="Times New Roman"/>
          <w:b/>
          <w:sz w:val="28"/>
          <w:szCs w:val="28"/>
          <w:lang w:val="uk-UA"/>
        </w:rPr>
        <w:t xml:space="preserve"> </w:t>
      </w:r>
      <w:r>
        <w:rPr>
          <w:rFonts w:ascii="Times New Roman" w:hAnsi="Times New Roman" w:cs="Times New Roman"/>
          <w:sz w:val="28"/>
          <w:szCs w:val="28"/>
        </w:rPr>
        <w:t>за</w:t>
      </w:r>
      <w:r>
        <w:rPr>
          <w:rFonts w:ascii="Times New Roman" w:hAnsi="Times New Roman" w:cs="Times New Roman"/>
          <w:b/>
          <w:sz w:val="28"/>
          <w:szCs w:val="28"/>
        </w:rPr>
        <w:t xml:space="preserve"> </w:t>
      </w:r>
      <w:r>
        <w:rPr>
          <w:rFonts w:ascii="Times New Roman" w:hAnsi="Times New Roman" w:cs="Times New Roman"/>
          <w:sz w:val="28"/>
          <w:szCs w:val="28"/>
        </w:rPr>
        <w:t>кошти батьків.</w:t>
      </w:r>
    </w:p>
    <w:p w:rsidR="003978A3" w:rsidRDefault="00C36F1F">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Реалізація Програми дасть змогу:</w:t>
      </w:r>
    </w:p>
    <w:p w:rsidR="003978A3" w:rsidRDefault="00C36F1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створити єдину та якісну систему харчування в підпорядкованих закладах освіти;</w:t>
      </w:r>
    </w:p>
    <w:p w:rsidR="003978A3" w:rsidRDefault="00C36F1F">
      <w:pPr>
        <w:pStyle w:val="af8"/>
        <w:shd w:val="clear" w:color="auto" w:fill="FFFFFF"/>
        <w:tabs>
          <w:tab w:val="left" w:pos="426"/>
          <w:tab w:val="left" w:pos="709"/>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забезпечити безкоштовним</w:t>
      </w:r>
      <w:r>
        <w:rPr>
          <w:rFonts w:ascii="Times New Roman" w:eastAsia="Times New Roman" w:hAnsi="Times New Roman" w:cs="Times New Roman"/>
          <w:sz w:val="28"/>
          <w:szCs w:val="28"/>
          <w:lang w:val="uk-UA" w:eastAsia="ru-RU"/>
        </w:rPr>
        <w:t xml:space="preserve"> харчуванням  дітей пільгових категорій;</w:t>
      </w:r>
    </w:p>
    <w:p w:rsidR="003978A3" w:rsidRDefault="00C36F1F">
      <w:pPr>
        <w:pStyle w:val="af8"/>
        <w:shd w:val="clear" w:color="auto" w:fill="FFFFFF"/>
        <w:tabs>
          <w:tab w:val="left" w:pos="284"/>
          <w:tab w:val="left" w:pos="42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створити умови, що сприяють зміцненню здоров`я дітей, їх гармонійному розвитку;</w:t>
      </w:r>
    </w:p>
    <w:p w:rsidR="003978A3" w:rsidRDefault="00C36F1F">
      <w:pPr>
        <w:pStyle w:val="af8"/>
        <w:shd w:val="clear" w:color="auto" w:fill="FFFFFF"/>
        <w:tabs>
          <w:tab w:val="left" w:pos="42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збільшити кількість </w:t>
      </w:r>
      <w:r>
        <w:rPr>
          <w:rFonts w:ascii="Times New Roman" w:eastAsia="Times New Roman" w:hAnsi="Times New Roman" w:cs="Times New Roman"/>
          <w:sz w:val="28"/>
          <w:szCs w:val="28"/>
          <w:lang w:val="uk-UA" w:eastAsia="ru-RU"/>
        </w:rPr>
        <w:t>дітей</w:t>
      </w:r>
      <w:r>
        <w:rPr>
          <w:rFonts w:ascii="Times New Roman" w:eastAsia="Times New Roman" w:hAnsi="Times New Roman" w:cs="Times New Roman"/>
          <w:sz w:val="28"/>
          <w:szCs w:val="28"/>
          <w:lang w:eastAsia="ru-RU"/>
        </w:rPr>
        <w:t>, охоплених гарячим харчуванням;</w:t>
      </w:r>
    </w:p>
    <w:p w:rsidR="003978A3" w:rsidRDefault="00C36F1F">
      <w:pPr>
        <w:shd w:val="clear" w:color="auto" w:fill="FFFFFF"/>
        <w:tabs>
          <w:tab w:val="left" w:pos="42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поліпшити якість харчування дітей закладів освіти;</w:t>
      </w:r>
    </w:p>
    <w:p w:rsidR="003978A3" w:rsidRDefault="00C36F1F">
      <w:pPr>
        <w:pStyle w:val="af8"/>
        <w:shd w:val="clear" w:color="auto" w:fill="FFFFFF"/>
        <w:tabs>
          <w:tab w:val="left" w:pos="42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формувати навички правильного та здорового харчування;</w:t>
      </w:r>
    </w:p>
    <w:p w:rsidR="003978A3" w:rsidRDefault="00C36F1F">
      <w:pPr>
        <w:pStyle w:val="af8"/>
        <w:shd w:val="clear" w:color="auto" w:fill="FFFFFF"/>
        <w:tabs>
          <w:tab w:val="left" w:pos="42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вп</w:t>
      </w:r>
      <w:r>
        <w:rPr>
          <w:rFonts w:ascii="Times New Roman" w:eastAsia="Times New Roman" w:hAnsi="Times New Roman" w:cs="Times New Roman"/>
          <w:sz w:val="28"/>
          <w:szCs w:val="28"/>
          <w:lang w:eastAsia="ru-RU"/>
        </w:rPr>
        <w:t>роваджувати нові технології в організації харчування.</w:t>
      </w:r>
    </w:p>
    <w:p w:rsidR="003978A3" w:rsidRDefault="00C36F1F">
      <w:pPr>
        <w:shd w:val="clear" w:color="auto" w:fill="FFFFFF"/>
        <w:tabs>
          <w:tab w:val="left" w:pos="284"/>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Доцільність створення даної Програми обумовлена:</w:t>
      </w:r>
    </w:p>
    <w:p w:rsidR="003978A3" w:rsidRDefault="00C36F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турботою про збереження та поліпшення стану здоров’я дітей;</w:t>
      </w:r>
    </w:p>
    <w:p w:rsidR="003978A3" w:rsidRDefault="00C36F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необхідністю створення умов для організації повноцінного і якісного харчування, як важлив</w:t>
      </w:r>
      <w:r>
        <w:rPr>
          <w:rFonts w:ascii="Times New Roman" w:eastAsia="Times New Roman" w:hAnsi="Times New Roman" w:cs="Times New Roman"/>
          <w:sz w:val="28"/>
          <w:szCs w:val="28"/>
          <w:lang w:eastAsia="ru-RU"/>
        </w:rPr>
        <w:t>ої складової для розвитку дитячого організму;</w:t>
      </w:r>
    </w:p>
    <w:p w:rsidR="003978A3" w:rsidRDefault="00C36F1F">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створенням та затвердженням єдиного меню для ЗЗСО та ЗДО згідно віку, категорій, пільг, періоду (сезону) харчування і чинного законодавства України на період дії </w:t>
      </w: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eastAsia="ru-RU"/>
        </w:rPr>
        <w:t>рограми;</w:t>
      </w:r>
    </w:p>
    <w:p w:rsidR="003978A3" w:rsidRDefault="00C36F1F">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створенням єдиної системи </w:t>
      </w:r>
      <w:r>
        <w:rPr>
          <w:rFonts w:ascii="Times New Roman" w:eastAsia="Times New Roman" w:hAnsi="Times New Roman" w:cs="Times New Roman"/>
          <w:sz w:val="28"/>
          <w:szCs w:val="28"/>
          <w:lang w:eastAsia="ru-RU"/>
        </w:rPr>
        <w:t>організації харчування, яка забезпечить раціональне, ефективне і прозоре використання бюджетних коштів.</w:t>
      </w:r>
    </w:p>
    <w:p w:rsidR="003978A3" w:rsidRDefault="003978A3">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rsidR="003978A3" w:rsidRDefault="00C36F1F">
      <w:pPr>
        <w:shd w:val="clear" w:color="auto" w:fill="FFFFFF"/>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3. Фінансове та ресурсне забезпечення Програми</w:t>
      </w:r>
    </w:p>
    <w:p w:rsidR="003978A3" w:rsidRDefault="003978A3">
      <w:pPr>
        <w:shd w:val="clear" w:color="auto" w:fill="FFFFFF"/>
        <w:spacing w:after="0" w:line="240" w:lineRule="auto"/>
        <w:ind w:firstLine="709"/>
        <w:jc w:val="center"/>
        <w:rPr>
          <w:rFonts w:ascii="Times New Roman" w:hAnsi="Times New Roman" w:cs="Times New Roman"/>
          <w:b/>
          <w:sz w:val="28"/>
          <w:szCs w:val="28"/>
          <w:lang w:val="uk-UA"/>
        </w:rPr>
      </w:pPr>
    </w:p>
    <w:p w:rsidR="003978A3" w:rsidRDefault="00C36F1F">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Фінансування Програми здійснюється:</w:t>
      </w:r>
    </w:p>
    <w:p w:rsidR="003978A3" w:rsidRDefault="00C36F1F">
      <w:pPr>
        <w:pStyle w:val="af8"/>
        <w:numPr>
          <w:ilvl w:val="0"/>
          <w:numId w:val="15"/>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бюджету Носівської міської територіальної громади відповідно до кошторису, після затвердження його рішенням сесії міської ради в межах бюджетних асигнувань;</w:t>
      </w:r>
    </w:p>
    <w:p w:rsidR="003978A3" w:rsidRDefault="00C36F1F">
      <w:pPr>
        <w:pStyle w:val="25"/>
        <w:numPr>
          <w:ilvl w:val="0"/>
          <w:numId w:val="15"/>
        </w:numPr>
        <w:shd w:val="clear" w:color="auto" w:fill="auto"/>
        <w:tabs>
          <w:tab w:val="left" w:pos="375"/>
          <w:tab w:val="left" w:pos="993"/>
        </w:tabs>
        <w:spacing w:before="0" w:line="240" w:lineRule="auto"/>
        <w:ind w:left="0" w:firstLine="567"/>
        <w:jc w:val="both"/>
        <w:rPr>
          <w:rFonts w:cs="Times New Roman"/>
          <w:sz w:val="28"/>
          <w:szCs w:val="28"/>
          <w:lang w:eastAsia="ru-RU"/>
        </w:rPr>
      </w:pPr>
      <w:r>
        <w:rPr>
          <w:rFonts w:cs="Times New Roman"/>
          <w:sz w:val="28"/>
          <w:szCs w:val="28"/>
          <w:lang w:val="uk-UA" w:eastAsia="ru-RU"/>
        </w:rPr>
        <w:t>шляхом сплати (частково чи у повному обсязі) вартості харчування батьками учнів та вихованців за</w:t>
      </w:r>
      <w:r>
        <w:rPr>
          <w:rFonts w:cs="Times New Roman"/>
          <w:sz w:val="28"/>
          <w:szCs w:val="28"/>
          <w:lang w:val="uk-UA" w:eastAsia="ru-RU"/>
        </w:rPr>
        <w:t>кладів освіти;</w:t>
      </w:r>
    </w:p>
    <w:p w:rsidR="003978A3" w:rsidRDefault="00C36F1F">
      <w:pPr>
        <w:pStyle w:val="25"/>
        <w:numPr>
          <w:ilvl w:val="0"/>
          <w:numId w:val="15"/>
        </w:numPr>
        <w:shd w:val="clear" w:color="auto" w:fill="auto"/>
        <w:tabs>
          <w:tab w:val="left" w:pos="385"/>
          <w:tab w:val="left" w:pos="993"/>
        </w:tabs>
        <w:spacing w:before="0" w:line="240" w:lineRule="auto"/>
        <w:ind w:left="0" w:firstLine="567"/>
        <w:jc w:val="both"/>
        <w:rPr>
          <w:rFonts w:cs="Times New Roman"/>
          <w:sz w:val="28"/>
          <w:szCs w:val="28"/>
          <w:lang w:eastAsia="ru-RU"/>
        </w:rPr>
      </w:pPr>
      <w:r>
        <w:rPr>
          <w:rFonts w:cs="Times New Roman"/>
          <w:sz w:val="28"/>
          <w:szCs w:val="28"/>
          <w:lang w:eastAsia="ru-RU"/>
        </w:rPr>
        <w:t xml:space="preserve">інших джерел, не заборонених законодавством України. </w:t>
      </w:r>
    </w:p>
    <w:p w:rsidR="003978A3" w:rsidRDefault="00C36F1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звільнення від оплати за харчування батьки (особи, які їх замінюють) на ім'я керівника закладу освіти, в якому виховується їх дитина, надають наступні документи:</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діти-сироти або діти, позбавлені батьківського піклування: заяву на ім'я керівника закладу освіти та документ, що посвідчує опіку;</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діти з</w:t>
      </w:r>
      <w:r>
        <w:rPr>
          <w:rFonts w:ascii="Times New Roman" w:hAnsi="Times New Roman" w:cs="Times New Roman"/>
          <w:sz w:val="28"/>
          <w:szCs w:val="28"/>
          <w:lang w:val="uk-UA"/>
        </w:rPr>
        <w:t xml:space="preserve"> </w:t>
      </w:r>
      <w:r>
        <w:rPr>
          <w:rFonts w:ascii="Times New Roman" w:hAnsi="Times New Roman" w:cs="Times New Roman"/>
          <w:sz w:val="28"/>
          <w:szCs w:val="28"/>
        </w:rPr>
        <w:t>інвалідніс</w:t>
      </w:r>
      <w:r>
        <w:rPr>
          <w:rFonts w:ascii="Times New Roman" w:hAnsi="Times New Roman" w:cs="Times New Roman"/>
          <w:sz w:val="28"/>
          <w:szCs w:val="28"/>
          <w:lang w:val="uk-UA"/>
        </w:rPr>
        <w:t>тю</w:t>
      </w:r>
      <w:r>
        <w:rPr>
          <w:rFonts w:ascii="Times New Roman" w:hAnsi="Times New Roman" w:cs="Times New Roman"/>
          <w:sz w:val="28"/>
          <w:szCs w:val="28"/>
        </w:rPr>
        <w:t>: заяву на ім'я керівника закладу освіти, копію посвідчення про статус дитини</w:t>
      </w:r>
      <w:r>
        <w:rPr>
          <w:rFonts w:ascii="Times New Roman" w:hAnsi="Times New Roman" w:cs="Times New Roman"/>
          <w:sz w:val="28"/>
          <w:szCs w:val="28"/>
          <w:lang w:val="uk-UA"/>
        </w:rPr>
        <w:t>;</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із малозабезпечених </w:t>
      </w:r>
      <w:r>
        <w:rPr>
          <w:rFonts w:ascii="Times New Roman" w:hAnsi="Times New Roman" w:cs="Times New Roman"/>
          <w:sz w:val="28"/>
          <w:szCs w:val="28"/>
          <w:lang w:val="uk-UA"/>
        </w:rPr>
        <w:t>сімей: заяву батьків на ім'я керівника закладу освіти, довідку про призначення допомоги як малозабезпеченим сім’ям, видану управлінням праці та соціального захисту населення.</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діти з числа осіб, визначених у</w:t>
      </w:r>
      <w:hyperlink r:id="rId21" w:anchor="n147" w:tooltip="Current Document" w:history="1">
        <w:r>
          <w:rPr>
            <w:rStyle w:val="afd"/>
            <w:rFonts w:ascii="Times New Roman" w:hAnsi="Times New Roman" w:cs="Times New Roman"/>
            <w:color w:val="auto"/>
            <w:sz w:val="28"/>
            <w:szCs w:val="28"/>
            <w:u w:val="none"/>
            <w:lang w:val="uk-UA"/>
          </w:rPr>
          <w:t xml:space="preserve"> ч.1 статті6 та  статті 10</w:t>
        </w:r>
        <w:r>
          <w:rPr>
            <w:rStyle w:val="afd"/>
            <w:rFonts w:ascii="Times New Roman" w:hAnsi="Times New Roman" w:cs="Times New Roman"/>
            <w:color w:val="auto"/>
            <w:sz w:val="28"/>
            <w:szCs w:val="28"/>
            <w:u w:val="none"/>
          </w:rPr>
          <w:t> </w:t>
        </w:r>
      </w:hyperlink>
      <w:r>
        <w:rPr>
          <w:rFonts w:ascii="Times New Roman" w:hAnsi="Times New Roman" w:cs="Times New Roman"/>
          <w:sz w:val="28"/>
          <w:szCs w:val="28"/>
          <w:lang w:val="uk-UA"/>
        </w:rPr>
        <w:t>Закону України “Про статус ветеранів війни, гарантії їх соціального захисту”: заяву на ім'я керівника закладу освіти, копію довідки, що підтверджу</w:t>
      </w:r>
      <w:r>
        <w:rPr>
          <w:rFonts w:ascii="Times New Roman" w:hAnsi="Times New Roman" w:cs="Times New Roman"/>
          <w:sz w:val="28"/>
          <w:szCs w:val="28"/>
          <w:lang w:val="uk-UA"/>
        </w:rPr>
        <w:t>є статус;</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внутрішньо переміщених осіб чи діти, що мають статус дитини, яка постраждала внаслідок воєнних дій та збройних конфліктів: заяву на ім'я керівника закладу освіти, копію довідки внутрішньо переміщеної особи або довідки, що мають статус дитин</w:t>
      </w:r>
      <w:r>
        <w:rPr>
          <w:rFonts w:ascii="Times New Roman" w:hAnsi="Times New Roman" w:cs="Times New Roman"/>
          <w:sz w:val="28"/>
          <w:szCs w:val="28"/>
          <w:lang w:val="uk-UA"/>
        </w:rPr>
        <w:t>и, яка постраждала внаслідок воєнних дій та збройних конфліктів;</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w:t>
      </w:r>
      <w:r>
        <w:rPr>
          <w:rFonts w:ascii="Times New Roman" w:hAnsi="Times New Roman" w:cs="Times New Roman"/>
          <w:color w:val="000000"/>
          <w:sz w:val="28"/>
          <w:szCs w:val="28"/>
          <w:shd w:val="clear" w:color="auto" w:fill="FFFFFF"/>
          <w:lang w:val="uk-UA"/>
        </w:rPr>
        <w:t>з особливими освітніми потребами, які навчаються у спеціальних і інклюзивних класах 1-11 кл.</w:t>
      </w:r>
      <w:r>
        <w:rPr>
          <w:rFonts w:ascii="Times New Roman" w:hAnsi="Times New Roman" w:cs="Times New Roman"/>
          <w:sz w:val="28"/>
          <w:szCs w:val="28"/>
          <w:lang w:val="uk-UA"/>
        </w:rPr>
        <w:t xml:space="preserve"> заяву на ім'я керівника закладу освіти, копію висновку інклюзивно-ресурсного центру;</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 діти, </w:t>
      </w:r>
      <w:r>
        <w:rPr>
          <w:rFonts w:ascii="Times New Roman" w:eastAsia="Times New Roman" w:hAnsi="Times New Roman" w:cs="Times New Roman"/>
          <w:sz w:val="28"/>
          <w:szCs w:val="28"/>
          <w:lang w:val="uk-UA" w:eastAsia="ru-RU"/>
        </w:rPr>
        <w:t>які перебувають в складних життєвих обставинах 1-4 кл.</w:t>
      </w:r>
      <w:r>
        <w:rPr>
          <w:rFonts w:ascii="Times New Roman" w:hAnsi="Times New Roman" w:cs="Times New Roman"/>
          <w:sz w:val="28"/>
          <w:szCs w:val="28"/>
          <w:lang w:val="uk-UA"/>
        </w:rPr>
        <w:t xml:space="preserve"> заяву на ім'я керівника закладу освіти відповідно до списку Центру соціальних служб Носівської міської ради;</w:t>
      </w:r>
    </w:p>
    <w:p w:rsidR="003978A3" w:rsidRDefault="00C36F1F">
      <w:pPr>
        <w:numPr>
          <w:ilvl w:val="0"/>
          <w:numId w:val="18"/>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діти, які виховуються в сім’ях, де 5 і більше дітей1-4 кл.</w:t>
      </w:r>
      <w:r>
        <w:rPr>
          <w:rFonts w:ascii="Times New Roman" w:hAnsi="Times New Roman" w:cs="Times New Roman"/>
          <w:sz w:val="28"/>
          <w:szCs w:val="28"/>
          <w:lang w:val="uk-UA"/>
        </w:rPr>
        <w:t xml:space="preserve"> заяву на ім'я керівника закладу освіти, довідка про склад сім’ї.</w:t>
      </w:r>
    </w:p>
    <w:p w:rsidR="003978A3" w:rsidRDefault="00C36F1F">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w:t>
      </w:r>
      <w:r>
        <w:rPr>
          <w:rFonts w:ascii="Times New Roman" w:eastAsia="Times New Roman" w:hAnsi="Times New Roman" w:cs="Times New Roman"/>
          <w:sz w:val="28"/>
          <w:szCs w:val="28"/>
          <w:lang w:val="uk-UA" w:eastAsia="ru-RU"/>
        </w:rPr>
        <w:t>ого для поновлення довідки, що підтверджує отримання допомоги відповідно до Закону, але не більше 2-х місяців з дня закінчення терміну, зазначеного в довідці.</w:t>
      </w:r>
    </w:p>
    <w:p w:rsidR="003978A3" w:rsidRDefault="00C36F1F">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Батьківська плата за харчування дітей вноситися на спеціальний рахунок </w:t>
      </w:r>
      <w:r>
        <w:rPr>
          <w:rFonts w:ascii="Times New Roman" w:hAnsi="Times New Roman" w:cs="Times New Roman"/>
          <w:sz w:val="28"/>
          <w:szCs w:val="28"/>
          <w:lang w:val="uk-UA"/>
        </w:rPr>
        <w:t>В</w:t>
      </w:r>
      <w:r>
        <w:rPr>
          <w:rFonts w:ascii="Times New Roman" w:hAnsi="Times New Roman" w:cs="Times New Roman"/>
          <w:sz w:val="28"/>
          <w:szCs w:val="28"/>
        </w:rPr>
        <w:t>ідділу освіти</w:t>
      </w:r>
      <w:r>
        <w:rPr>
          <w:rFonts w:ascii="Times New Roman" w:hAnsi="Times New Roman" w:cs="Times New Roman"/>
          <w:sz w:val="28"/>
          <w:szCs w:val="28"/>
          <w:lang w:val="uk-UA"/>
        </w:rPr>
        <w:t>, сім’ї, мол</w:t>
      </w:r>
      <w:r>
        <w:rPr>
          <w:rFonts w:ascii="Times New Roman" w:hAnsi="Times New Roman" w:cs="Times New Roman"/>
          <w:sz w:val="28"/>
          <w:szCs w:val="28"/>
          <w:lang w:val="uk-UA"/>
        </w:rPr>
        <w:t>оді та спорту</w:t>
      </w:r>
      <w:r>
        <w:rPr>
          <w:rFonts w:ascii="Times New Roman" w:hAnsi="Times New Roman" w:cs="Times New Roman"/>
          <w:sz w:val="28"/>
          <w:szCs w:val="28"/>
        </w:rPr>
        <w:t>,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jc w:val="center"/>
        <w:rPr>
          <w:rFonts w:ascii="Times New Roman" w:hAnsi="Times New Roman" w:cs="Times New Roman"/>
          <w:b/>
          <w:sz w:val="28"/>
          <w:szCs w:val="28"/>
          <w:lang w:val="uk-UA"/>
        </w:rPr>
      </w:pPr>
    </w:p>
    <w:p w:rsidR="003978A3" w:rsidRDefault="003978A3">
      <w:pPr>
        <w:spacing w:after="200" w:line="240" w:lineRule="auto"/>
        <w:rPr>
          <w:rFonts w:ascii="Times New Roman" w:hAnsi="Times New Roman" w:cs="Times New Roman"/>
          <w:b/>
          <w:sz w:val="28"/>
          <w:szCs w:val="28"/>
          <w:lang w:val="uk-UA"/>
        </w:rPr>
      </w:pPr>
    </w:p>
    <w:p w:rsidR="003978A3" w:rsidRDefault="003978A3">
      <w:pPr>
        <w:spacing w:after="200" w:line="240" w:lineRule="auto"/>
        <w:rPr>
          <w:rFonts w:ascii="Times New Roman" w:hAnsi="Times New Roman" w:cs="Times New Roman"/>
          <w:b/>
          <w:sz w:val="28"/>
          <w:szCs w:val="28"/>
          <w:lang w:val="uk-UA"/>
        </w:rPr>
      </w:pPr>
    </w:p>
    <w:p w:rsidR="003978A3" w:rsidRDefault="00C36F1F">
      <w:pPr>
        <w:spacing w:after="20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фінансування Програми</w:t>
      </w:r>
    </w:p>
    <w:tbl>
      <w:tblPr>
        <w:tblpPr w:leftFromText="180" w:rightFromText="180" w:bottomFromText="160" w:vertAnchor="text" w:horzAnchor="page" w:tblpX="1176" w:tblpY="181"/>
        <w:tblW w:w="16875" w:type="dxa"/>
        <w:tblLayout w:type="fixed"/>
        <w:tblLook w:val="04A0" w:firstRow="1" w:lastRow="0" w:firstColumn="1" w:lastColumn="0" w:noHBand="0" w:noVBand="1"/>
      </w:tblPr>
      <w:tblGrid>
        <w:gridCol w:w="4221"/>
        <w:gridCol w:w="23"/>
        <w:gridCol w:w="1131"/>
        <w:gridCol w:w="1291"/>
        <w:gridCol w:w="1200"/>
        <w:gridCol w:w="1174"/>
        <w:gridCol w:w="1279"/>
        <w:gridCol w:w="1452"/>
        <w:gridCol w:w="1276"/>
        <w:gridCol w:w="1276"/>
        <w:gridCol w:w="1276"/>
        <w:gridCol w:w="1276"/>
      </w:tblGrid>
      <w:tr w:rsidR="003978A3">
        <w:trPr>
          <w:gridAfter w:val="5"/>
          <w:wAfter w:w="6556" w:type="dxa"/>
          <w:trHeight w:val="315"/>
        </w:trPr>
        <w:tc>
          <w:tcPr>
            <w:tcW w:w="10314" w:type="dxa"/>
            <w:gridSpan w:val="7"/>
            <w:tcBorders>
              <w:top w:val="none" w:sz="4" w:space="0" w:color="000000"/>
              <w:left w:val="none" w:sz="4" w:space="0" w:color="000000"/>
              <w:bottom w:val="single" w:sz="4" w:space="0" w:color="auto"/>
              <w:right w:val="none" w:sz="4" w:space="0" w:color="000000"/>
            </w:tcBorders>
            <w:vAlign w:val="center"/>
          </w:tcPr>
          <w:p w:rsidR="003978A3" w:rsidRDefault="003978A3">
            <w:pPr>
              <w:rPr>
                <w:rFonts w:ascii="Times New Roman" w:hAnsi="Times New Roman" w:cs="Times New Roman"/>
                <w:b/>
                <w:sz w:val="28"/>
                <w:szCs w:val="28"/>
                <w:lang w:val="uk-UA"/>
              </w:rPr>
            </w:pPr>
          </w:p>
        </w:tc>
      </w:tr>
      <w:tr w:rsidR="003978A3">
        <w:trPr>
          <w:gridAfter w:val="5"/>
          <w:wAfter w:w="6556" w:type="dxa"/>
          <w:trHeight w:val="620"/>
        </w:trPr>
        <w:tc>
          <w:tcPr>
            <w:tcW w:w="4241" w:type="dxa"/>
            <w:gridSpan w:val="2"/>
            <w:vMerge w:val="restart"/>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Категорія</w:t>
            </w:r>
          </w:p>
        </w:tc>
        <w:tc>
          <w:tcPr>
            <w:tcW w:w="1130" w:type="dxa"/>
            <w:vMerge w:val="restart"/>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xml:space="preserve">Кількість </w:t>
            </w:r>
            <w:r>
              <w:rPr>
                <w:rFonts w:ascii="Times New Roman" w:eastAsia="Times New Roman" w:hAnsi="Times New Roman" w:cs="Times New Roman"/>
                <w:b/>
                <w:bCs/>
                <w:sz w:val="20"/>
                <w:szCs w:val="20"/>
                <w:lang w:eastAsia="uk-UA"/>
              </w:rPr>
              <w:t>учнів / вихованців</w:t>
            </w:r>
          </w:p>
        </w:tc>
        <w:tc>
          <w:tcPr>
            <w:tcW w:w="1290" w:type="dxa"/>
            <w:vMerge w:val="restart"/>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val="uk-UA" w:eastAsia="uk-UA"/>
              </w:rPr>
              <w:t>Орієнтовнак</w:t>
            </w:r>
            <w:r>
              <w:rPr>
                <w:rFonts w:ascii="Times New Roman" w:eastAsia="Times New Roman" w:hAnsi="Times New Roman" w:cs="Times New Roman"/>
                <w:b/>
                <w:bCs/>
                <w:sz w:val="20"/>
                <w:szCs w:val="20"/>
                <w:lang w:eastAsia="uk-UA"/>
              </w:rPr>
              <w:t>ількість днів харчування</w:t>
            </w:r>
          </w:p>
        </w:tc>
        <w:tc>
          <w:tcPr>
            <w:tcW w:w="1200" w:type="dxa"/>
            <w:vMerge w:val="restart"/>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Вартість харчування 1 дитини, протягом одного дня, грн.</w:t>
            </w:r>
          </w:p>
        </w:tc>
        <w:tc>
          <w:tcPr>
            <w:tcW w:w="2453" w:type="dxa"/>
            <w:gridSpan w:val="2"/>
            <w:tcBorders>
              <w:top w:val="none" w:sz="4" w:space="0" w:color="000000"/>
              <w:left w:val="none" w:sz="4" w:space="0" w:color="000000"/>
              <w:bottom w:val="single" w:sz="4" w:space="0" w:color="auto"/>
              <w:right w:val="single" w:sz="4" w:space="0" w:color="auto"/>
            </w:tcBorders>
            <w:vAlign w:val="center"/>
          </w:tcPr>
          <w:p w:rsidR="003978A3" w:rsidRDefault="00C36F1F">
            <w:pPr>
              <w:shd w:val="clear" w:color="auto" w:fill="FFFFFF"/>
              <w:tabs>
                <w:tab w:val="left" w:pos="993"/>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Джерела фінансування (тис.грн.)</w:t>
            </w:r>
          </w:p>
        </w:tc>
      </w:tr>
      <w:tr w:rsidR="003978A3">
        <w:trPr>
          <w:gridAfter w:val="5"/>
          <w:wAfter w:w="6556" w:type="dxa"/>
          <w:trHeight w:val="975"/>
        </w:trPr>
        <w:tc>
          <w:tcPr>
            <w:tcW w:w="11466" w:type="dxa"/>
            <w:gridSpan w:val="2"/>
            <w:vMerge/>
            <w:tcBorders>
              <w:top w:val="none" w:sz="4" w:space="0" w:color="000000"/>
              <w:left w:val="single" w:sz="4" w:space="0" w:color="auto"/>
              <w:bottom w:val="single" w:sz="4" w:space="0" w:color="auto"/>
              <w:right w:val="single" w:sz="4" w:space="0" w:color="auto"/>
            </w:tcBorders>
            <w:vAlign w:val="center"/>
          </w:tcPr>
          <w:p w:rsidR="003978A3" w:rsidRDefault="003978A3">
            <w:pPr>
              <w:spacing w:after="0"/>
              <w:rPr>
                <w:rFonts w:ascii="Times New Roman" w:eastAsia="Times New Roman" w:hAnsi="Times New Roman" w:cs="Times New Roman"/>
                <w:b/>
                <w:bCs/>
                <w:sz w:val="20"/>
                <w:szCs w:val="20"/>
                <w:lang w:eastAsia="uk-UA"/>
              </w:rPr>
            </w:pPr>
          </w:p>
        </w:tc>
        <w:tc>
          <w:tcPr>
            <w:tcW w:w="1130" w:type="dxa"/>
            <w:vMerge/>
            <w:tcBorders>
              <w:top w:val="none" w:sz="4" w:space="0" w:color="000000"/>
              <w:left w:val="none" w:sz="4" w:space="0" w:color="000000"/>
              <w:bottom w:val="single" w:sz="4" w:space="0" w:color="auto"/>
              <w:right w:val="single" w:sz="4" w:space="0" w:color="auto"/>
            </w:tcBorders>
            <w:vAlign w:val="center"/>
          </w:tcPr>
          <w:p w:rsidR="003978A3" w:rsidRDefault="003978A3">
            <w:pPr>
              <w:spacing w:after="0"/>
              <w:rPr>
                <w:rFonts w:ascii="Times New Roman" w:eastAsia="Times New Roman" w:hAnsi="Times New Roman" w:cs="Times New Roman"/>
                <w:b/>
                <w:bCs/>
                <w:sz w:val="20"/>
                <w:szCs w:val="20"/>
                <w:lang w:eastAsia="uk-UA"/>
              </w:rPr>
            </w:pPr>
          </w:p>
        </w:tc>
        <w:tc>
          <w:tcPr>
            <w:tcW w:w="1290" w:type="dxa"/>
            <w:vMerge/>
            <w:tcBorders>
              <w:top w:val="none" w:sz="4" w:space="0" w:color="000000"/>
              <w:left w:val="none" w:sz="4" w:space="0" w:color="000000"/>
              <w:bottom w:val="single" w:sz="4" w:space="0" w:color="auto"/>
              <w:right w:val="single" w:sz="4" w:space="0" w:color="auto"/>
            </w:tcBorders>
            <w:vAlign w:val="center"/>
          </w:tcPr>
          <w:p w:rsidR="003978A3" w:rsidRDefault="003978A3">
            <w:pPr>
              <w:spacing w:after="0"/>
              <w:rPr>
                <w:rFonts w:ascii="Times New Roman" w:eastAsia="Times New Roman" w:hAnsi="Times New Roman" w:cs="Times New Roman"/>
                <w:b/>
                <w:bCs/>
                <w:sz w:val="20"/>
                <w:szCs w:val="20"/>
                <w:lang w:eastAsia="uk-UA"/>
              </w:rPr>
            </w:pPr>
          </w:p>
        </w:tc>
        <w:tc>
          <w:tcPr>
            <w:tcW w:w="1200" w:type="dxa"/>
            <w:vMerge/>
            <w:tcBorders>
              <w:top w:val="none" w:sz="4" w:space="0" w:color="000000"/>
              <w:left w:val="none" w:sz="4" w:space="0" w:color="000000"/>
              <w:bottom w:val="single" w:sz="4" w:space="0" w:color="auto"/>
              <w:right w:val="single" w:sz="4" w:space="0" w:color="auto"/>
            </w:tcBorders>
            <w:vAlign w:val="center"/>
          </w:tcPr>
          <w:p w:rsidR="003978A3" w:rsidRDefault="003978A3">
            <w:pPr>
              <w:spacing w:after="0"/>
              <w:rPr>
                <w:rFonts w:ascii="Times New Roman" w:eastAsia="Times New Roman" w:hAnsi="Times New Roman" w:cs="Times New Roman"/>
                <w:b/>
                <w:bCs/>
                <w:sz w:val="20"/>
                <w:szCs w:val="20"/>
                <w:lang w:eastAsia="uk-UA"/>
              </w:rPr>
            </w:pPr>
          </w:p>
        </w:tc>
        <w:tc>
          <w:tcPr>
            <w:tcW w:w="1174" w:type="dxa"/>
            <w:tcBorders>
              <w:top w:val="single" w:sz="4" w:space="0" w:color="auto"/>
              <w:left w:val="none" w:sz="4" w:space="0" w:color="000000"/>
              <w:bottom w:val="single" w:sz="4" w:space="0" w:color="auto"/>
              <w:right w:val="single" w:sz="4" w:space="0" w:color="auto"/>
            </w:tcBorders>
          </w:tcPr>
          <w:p w:rsidR="003978A3" w:rsidRDefault="00C36F1F">
            <w:pPr>
              <w:shd w:val="clear" w:color="auto" w:fill="FFFFFF"/>
              <w:tabs>
                <w:tab w:val="left" w:pos="993"/>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Місцевий бюджет</w:t>
            </w:r>
          </w:p>
        </w:tc>
        <w:tc>
          <w:tcPr>
            <w:tcW w:w="1279" w:type="dxa"/>
            <w:tcBorders>
              <w:top w:val="single" w:sz="4" w:space="0" w:color="auto"/>
              <w:left w:val="none" w:sz="4" w:space="0" w:color="000000"/>
              <w:bottom w:val="single" w:sz="4" w:space="0" w:color="auto"/>
              <w:right w:val="single" w:sz="4" w:space="0" w:color="auto"/>
            </w:tcBorders>
          </w:tcPr>
          <w:p w:rsidR="003978A3" w:rsidRDefault="00C36F1F">
            <w:pPr>
              <w:shd w:val="clear" w:color="auto" w:fill="FFFFFF"/>
              <w:tabs>
                <w:tab w:val="left" w:pos="993"/>
              </w:tabs>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Батьківські кошти</w:t>
            </w:r>
          </w:p>
        </w:tc>
      </w:tr>
      <w:tr w:rsidR="003978A3">
        <w:trPr>
          <w:gridAfter w:val="5"/>
          <w:wAfter w:w="6556" w:type="dxa"/>
          <w:trHeight w:val="315"/>
        </w:trPr>
        <w:tc>
          <w:tcPr>
            <w:tcW w:w="10314" w:type="dxa"/>
            <w:gridSpan w:val="7"/>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center"/>
              <w:rPr>
                <w:rFonts w:ascii="Times New Roman" w:eastAsia="Times New Roman" w:hAnsi="Times New Roman" w:cs="Times New Roman"/>
                <w:b/>
                <w:bCs/>
                <w:i/>
                <w:iCs/>
                <w:sz w:val="20"/>
                <w:szCs w:val="20"/>
                <w:lang w:val="uk-UA" w:eastAsia="uk-UA"/>
              </w:rPr>
            </w:pPr>
            <w:r>
              <w:rPr>
                <w:rFonts w:ascii="Times New Roman" w:eastAsia="Times New Roman" w:hAnsi="Times New Roman" w:cs="Times New Roman"/>
                <w:b/>
                <w:bCs/>
                <w:i/>
                <w:iCs/>
                <w:sz w:val="20"/>
                <w:szCs w:val="20"/>
                <w:lang w:eastAsia="uk-UA"/>
              </w:rPr>
              <w:t xml:space="preserve">Вихованці </w:t>
            </w:r>
            <w:r>
              <w:rPr>
                <w:rFonts w:ascii="Times New Roman" w:eastAsia="Times New Roman" w:hAnsi="Times New Roman" w:cs="Times New Roman"/>
                <w:b/>
                <w:bCs/>
                <w:i/>
                <w:iCs/>
                <w:sz w:val="20"/>
                <w:szCs w:val="20"/>
                <w:lang w:val="uk-UA" w:eastAsia="uk-UA"/>
              </w:rPr>
              <w:t>закладів дошкільної освіти</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вихованці пільгової категорії</w:t>
            </w:r>
            <w:r>
              <w:rPr>
                <w:rFonts w:ascii="Times New Roman" w:eastAsia="Times New Roman" w:hAnsi="Times New Roman" w:cs="Times New Roman"/>
                <w:sz w:val="20"/>
                <w:szCs w:val="20"/>
                <w:lang w:val="uk-UA" w:eastAsia="uk-UA"/>
              </w:rPr>
              <w:t xml:space="preserve"> (звільнені 100%)</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36</w:t>
            </w:r>
          </w:p>
        </w:tc>
        <w:tc>
          <w:tcPr>
            <w:tcW w:w="129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217,4</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вихованці </w:t>
            </w:r>
            <w:r>
              <w:rPr>
                <w:rFonts w:ascii="Times New Roman" w:eastAsia="Times New Roman" w:hAnsi="Times New Roman" w:cs="Times New Roman"/>
                <w:sz w:val="20"/>
                <w:szCs w:val="20"/>
                <w:lang w:val="uk-UA" w:eastAsia="uk-UA"/>
              </w:rPr>
              <w:t xml:space="preserve"> із сімей в яких троє і більше дітей (звільнені 50%)</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27</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rPr>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122,3</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40,8</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вихованці </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eastAsia="uk-UA"/>
              </w:rPr>
              <w:t>без пільгової категорії</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289</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rPr>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872,5</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872,5</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Всього</w:t>
            </w:r>
          </w:p>
        </w:tc>
        <w:tc>
          <w:tcPr>
            <w:tcW w:w="1130" w:type="dxa"/>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352</w:t>
            </w:r>
          </w:p>
        </w:tc>
        <w:tc>
          <w:tcPr>
            <w:tcW w:w="129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х</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1212,2</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913,3</w:t>
            </w:r>
          </w:p>
        </w:tc>
      </w:tr>
      <w:tr w:rsidR="003978A3">
        <w:trPr>
          <w:gridAfter w:val="5"/>
          <w:wAfter w:w="6556" w:type="dxa"/>
          <w:trHeight w:val="315"/>
        </w:trPr>
        <w:tc>
          <w:tcPr>
            <w:tcW w:w="10314" w:type="dxa"/>
            <w:gridSpan w:val="7"/>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i/>
                <w:iCs/>
                <w:sz w:val="20"/>
                <w:szCs w:val="20"/>
                <w:lang w:eastAsia="uk-UA"/>
              </w:rPr>
              <w:t xml:space="preserve">Вихованці </w:t>
            </w:r>
            <w:r>
              <w:rPr>
                <w:rFonts w:ascii="Times New Roman" w:eastAsia="Times New Roman" w:hAnsi="Times New Roman" w:cs="Times New Roman"/>
                <w:b/>
                <w:bCs/>
                <w:i/>
                <w:iCs/>
                <w:sz w:val="20"/>
                <w:szCs w:val="20"/>
                <w:lang w:val="uk-UA" w:eastAsia="uk-UA"/>
              </w:rPr>
              <w:t>дошкільних підрозділів закладів загальної середньої освіти</w:t>
            </w:r>
          </w:p>
        </w:tc>
      </w:tr>
      <w:tr w:rsidR="003978A3">
        <w:trPr>
          <w:gridAfter w:val="5"/>
          <w:wAfter w:w="6556" w:type="dxa"/>
          <w:trHeight w:val="315"/>
        </w:trPr>
        <w:tc>
          <w:tcPr>
            <w:tcW w:w="4219" w:type="dxa"/>
            <w:tcBorders>
              <w:top w:val="none" w:sz="4" w:space="0" w:color="000000"/>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вихованці пільгової категорії</w:t>
            </w:r>
            <w:r>
              <w:rPr>
                <w:rFonts w:ascii="Times New Roman" w:eastAsia="Times New Roman" w:hAnsi="Times New Roman" w:cs="Times New Roman"/>
                <w:sz w:val="20"/>
                <w:szCs w:val="20"/>
                <w:lang w:val="uk-UA" w:eastAsia="uk-UA"/>
              </w:rPr>
              <w:t xml:space="preserve"> (звільнені 100%)</w:t>
            </w:r>
          </w:p>
        </w:tc>
        <w:tc>
          <w:tcPr>
            <w:tcW w:w="1152"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rPr>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36,2</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r>
      <w:tr w:rsidR="003978A3">
        <w:trPr>
          <w:gridAfter w:val="5"/>
          <w:wAfter w:w="6556" w:type="dxa"/>
          <w:trHeight w:val="315"/>
        </w:trPr>
        <w:tc>
          <w:tcPr>
            <w:tcW w:w="4219" w:type="dxa"/>
            <w:tcBorders>
              <w:top w:val="none" w:sz="4" w:space="0" w:color="000000"/>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вихованці </w:t>
            </w:r>
            <w:r>
              <w:rPr>
                <w:rFonts w:ascii="Times New Roman" w:eastAsia="Times New Roman" w:hAnsi="Times New Roman" w:cs="Times New Roman"/>
                <w:sz w:val="20"/>
                <w:szCs w:val="20"/>
                <w:lang w:val="uk-UA" w:eastAsia="uk-UA"/>
              </w:rPr>
              <w:t xml:space="preserve"> із сімей в яких троє і більше дітей (звільнені 50%)</w:t>
            </w:r>
          </w:p>
        </w:tc>
        <w:tc>
          <w:tcPr>
            <w:tcW w:w="1152"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7</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rPr>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31,7</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10,6</w:t>
            </w:r>
          </w:p>
        </w:tc>
      </w:tr>
      <w:tr w:rsidR="003978A3">
        <w:trPr>
          <w:gridAfter w:val="5"/>
          <w:wAfter w:w="6556" w:type="dxa"/>
          <w:trHeight w:val="315"/>
        </w:trPr>
        <w:tc>
          <w:tcPr>
            <w:tcW w:w="4219" w:type="dxa"/>
            <w:tcBorders>
              <w:top w:val="none" w:sz="4" w:space="0" w:color="000000"/>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xml:space="preserve">вихованці </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eastAsia="uk-UA"/>
              </w:rPr>
              <w:t>без пільгової категорії</w:t>
            </w:r>
          </w:p>
        </w:tc>
        <w:tc>
          <w:tcPr>
            <w:tcW w:w="1152"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81</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rPr>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67,09</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244,5</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244,5</w:t>
            </w:r>
          </w:p>
        </w:tc>
      </w:tr>
      <w:tr w:rsidR="003978A3">
        <w:trPr>
          <w:trHeight w:val="315"/>
        </w:trPr>
        <w:tc>
          <w:tcPr>
            <w:tcW w:w="4219"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Всього</w:t>
            </w:r>
          </w:p>
        </w:tc>
        <w:tc>
          <w:tcPr>
            <w:tcW w:w="1152" w:type="dxa"/>
            <w:gridSpan w:val="2"/>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94</w:t>
            </w:r>
          </w:p>
        </w:tc>
        <w:tc>
          <w:tcPr>
            <w:tcW w:w="1290"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200"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174"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312,4</w:t>
            </w:r>
          </w:p>
        </w:tc>
        <w:tc>
          <w:tcPr>
            <w:tcW w:w="1279"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255,1</w:t>
            </w:r>
          </w:p>
        </w:tc>
        <w:tc>
          <w:tcPr>
            <w:tcW w:w="1452"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х</w:t>
            </w: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r>
      <w:tr w:rsidR="003978A3">
        <w:trPr>
          <w:trHeight w:val="315"/>
        </w:trPr>
        <w:tc>
          <w:tcPr>
            <w:tcW w:w="10314" w:type="dxa"/>
            <w:gridSpan w:val="7"/>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i/>
                <w:iCs/>
                <w:sz w:val="20"/>
                <w:szCs w:val="20"/>
                <w:lang w:eastAsia="uk-UA"/>
              </w:rPr>
              <w:t>Учні закладів загальної середньої освіти</w:t>
            </w:r>
          </w:p>
        </w:tc>
        <w:tc>
          <w:tcPr>
            <w:tcW w:w="1452"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c>
          <w:tcPr>
            <w:tcW w:w="1276" w:type="dxa"/>
            <w:vAlign w:val="center"/>
          </w:tcPr>
          <w:p w:rsidR="003978A3" w:rsidRDefault="003978A3">
            <w:pPr>
              <w:spacing w:after="0" w:line="240" w:lineRule="auto"/>
              <w:jc w:val="both"/>
              <w:rPr>
                <w:rFonts w:ascii="Times New Roman" w:eastAsia="Times New Roman" w:hAnsi="Times New Roman" w:cs="Times New Roman"/>
                <w:b/>
                <w:bCs/>
                <w:sz w:val="20"/>
                <w:szCs w:val="20"/>
                <w:lang w:eastAsia="uk-UA"/>
              </w:rPr>
            </w:pP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учні 1-</w:t>
            </w:r>
            <w:r>
              <w:rPr>
                <w:rFonts w:ascii="Times New Roman" w:eastAsia="Times New Roman" w:hAnsi="Times New Roman" w:cs="Times New Roman"/>
                <w:sz w:val="20"/>
                <w:szCs w:val="20"/>
                <w:lang w:val="uk-UA" w:eastAsia="uk-UA"/>
              </w:rPr>
              <w:t>11</w:t>
            </w:r>
            <w:r>
              <w:rPr>
                <w:rFonts w:ascii="Times New Roman" w:eastAsia="Times New Roman" w:hAnsi="Times New Roman" w:cs="Times New Roman"/>
                <w:sz w:val="20"/>
                <w:szCs w:val="20"/>
                <w:lang w:eastAsia="uk-UA"/>
              </w:rPr>
              <w:t xml:space="preserve"> кл.</w:t>
            </w: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eastAsia="uk-UA"/>
              </w:rPr>
              <w:t>що харчуються за кошти батьків</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477</w:t>
            </w:r>
          </w:p>
        </w:tc>
        <w:tc>
          <w:tcPr>
            <w:tcW w:w="129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1516,7</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hAnsi="Times New Roman" w:cs="Times New Roman"/>
                <w:sz w:val="20"/>
                <w:szCs w:val="20"/>
                <w:lang w:val="uk-UA"/>
              </w:rPr>
              <w:t>діти-сироти та діти, позбавлені батьківського піклування 1-11 кл.</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20</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63,6</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hAnsi="Times New Roman" w:cs="Times New Roman"/>
                <w:sz w:val="20"/>
                <w:szCs w:val="20"/>
                <w:lang w:val="uk-UA"/>
              </w:rPr>
              <w:t>діти з малозабезпечених сімей 1-11 кл.</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25</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79,5</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605"/>
        </w:trPr>
        <w:tc>
          <w:tcPr>
            <w:tcW w:w="4241" w:type="dxa"/>
            <w:gridSpan w:val="2"/>
            <w:tcBorders>
              <w:top w:val="none" w:sz="4" w:space="0" w:color="000000"/>
              <w:left w:val="single" w:sz="4" w:space="0" w:color="auto"/>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діти </w:t>
            </w:r>
            <w:r>
              <w:rPr>
                <w:rFonts w:ascii="Times New Roman" w:hAnsi="Times New Roman" w:cs="Times New Roman"/>
                <w:color w:val="000000"/>
                <w:sz w:val="20"/>
                <w:szCs w:val="20"/>
                <w:shd w:val="clear" w:color="auto" w:fill="FFFFFF"/>
                <w:lang w:val="uk-UA"/>
              </w:rPr>
              <w:t>з особливими освітніми потребами, які навчаються у спеціальних і інклюзивних класах 1-11 кл.</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31</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98,6</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462"/>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uk-UA" w:eastAsia="ru-RU"/>
              </w:rPr>
              <w:t>діти з числа внутрішньо переміщених осіб</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27</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85,9</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r>
      <w:tr w:rsidR="003978A3">
        <w:trPr>
          <w:gridAfter w:val="5"/>
          <w:wAfter w:w="6556" w:type="dxa"/>
          <w:trHeight w:val="462"/>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hAnsi="Times New Roman" w:cs="Times New Roman"/>
                <w:sz w:val="20"/>
                <w:szCs w:val="20"/>
                <w:lang w:val="uk-UA"/>
              </w:rPr>
              <w:t>діти  з числа осіб, визначених у</w:t>
            </w:r>
            <w:hyperlink r:id="rId22" w:anchor="n147" w:tooltip="Current Document" w:history="1">
              <w:r>
                <w:rPr>
                  <w:rStyle w:val="afd"/>
                  <w:rFonts w:ascii="Times New Roman" w:hAnsi="Times New Roman" w:cs="Times New Roman"/>
                  <w:color w:val="auto"/>
                  <w:sz w:val="20"/>
                  <w:szCs w:val="20"/>
                  <w:u w:val="none"/>
                </w:rPr>
                <w:t> </w:t>
              </w:r>
              <w:r>
                <w:rPr>
                  <w:rStyle w:val="afd"/>
                  <w:rFonts w:ascii="Times New Roman" w:hAnsi="Times New Roman" w:cs="Times New Roman"/>
                  <w:color w:val="auto"/>
                  <w:sz w:val="20"/>
                  <w:szCs w:val="20"/>
                  <w:u w:val="none"/>
                  <w:lang w:val="uk-UA"/>
                </w:rPr>
                <w:t>ч.1 статті 6 та  статті 10</w:t>
              </w:r>
              <w:r>
                <w:rPr>
                  <w:rStyle w:val="afd"/>
                  <w:rFonts w:ascii="Times New Roman" w:hAnsi="Times New Roman" w:cs="Times New Roman"/>
                  <w:color w:val="auto"/>
                  <w:sz w:val="20"/>
                  <w:szCs w:val="20"/>
                  <w:u w:val="none"/>
                </w:rPr>
                <w:t> </w:t>
              </w:r>
            </w:hyperlink>
            <w:r>
              <w:rPr>
                <w:rFonts w:ascii="Times New Roman" w:hAnsi="Times New Roman" w:cs="Times New Roman"/>
                <w:sz w:val="20"/>
                <w:szCs w:val="20"/>
                <w:lang w:val="uk-UA"/>
              </w:rPr>
              <w:t>Закону України “Про статус ветеранів війни, гарантії їх соціальн</w:t>
            </w:r>
            <w:r>
              <w:rPr>
                <w:rFonts w:ascii="Times New Roman" w:hAnsi="Times New Roman" w:cs="Times New Roman"/>
                <w:sz w:val="20"/>
                <w:szCs w:val="20"/>
                <w:lang w:val="uk-UA"/>
              </w:rPr>
              <w:t>ого захисту”</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60</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35,33</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190,8</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386"/>
        </w:trPr>
        <w:tc>
          <w:tcPr>
            <w:tcW w:w="4241" w:type="dxa"/>
            <w:gridSpan w:val="2"/>
            <w:tcBorders>
              <w:top w:val="none" w:sz="4" w:space="0" w:color="000000"/>
              <w:left w:val="single" w:sz="4" w:space="0" w:color="auto"/>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діти з інвалідністю І-ІІІ групи 1-11 класи</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49</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155,8</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діти, </w:t>
            </w:r>
            <w:r>
              <w:rPr>
                <w:rFonts w:ascii="Times New Roman" w:eastAsia="Times New Roman" w:hAnsi="Times New Roman" w:cs="Times New Roman"/>
                <w:sz w:val="20"/>
                <w:szCs w:val="20"/>
                <w:lang w:val="uk-UA" w:eastAsia="ru-RU"/>
              </w:rPr>
              <w:t>які перебувають в складних життєвих обставинах 1-4 кл.</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24</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76,3</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500"/>
        </w:trPr>
        <w:tc>
          <w:tcPr>
            <w:tcW w:w="4241" w:type="dxa"/>
            <w:gridSpan w:val="2"/>
            <w:tcBorders>
              <w:top w:val="none" w:sz="4" w:space="0" w:color="000000"/>
              <w:left w:val="single" w:sz="4" w:space="0" w:color="auto"/>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color w:val="000000"/>
                <w:sz w:val="20"/>
                <w:szCs w:val="20"/>
                <w:lang w:val="uk-UA" w:eastAsia="ru-RU"/>
              </w:rPr>
              <w:t>діти, які виховуються в сім’ях, де 5 і більше дітей1-4 кл.</w:t>
            </w:r>
          </w:p>
        </w:tc>
        <w:tc>
          <w:tcPr>
            <w:tcW w:w="113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47</w:t>
            </w:r>
          </w:p>
        </w:tc>
        <w:tc>
          <w:tcPr>
            <w:tcW w:w="129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eastAsia="Times New Roman" w:hAnsi="Times New Roman" w:cs="Times New Roman"/>
                <w:sz w:val="20"/>
                <w:szCs w:val="20"/>
                <w:lang w:val="uk-UA" w:eastAsia="uk-UA"/>
              </w:rPr>
              <w:t>90</w:t>
            </w:r>
          </w:p>
        </w:tc>
        <w:tc>
          <w:tcPr>
            <w:tcW w:w="1200"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val="uk-UA" w:eastAsia="uk-UA"/>
              </w:rPr>
              <w:t>35,33</w:t>
            </w:r>
            <w:r>
              <w:rPr>
                <w:rFonts w:ascii="Times New Roman" w:eastAsia="Times New Roman" w:hAnsi="Times New Roman" w:cs="Times New Roman"/>
                <w:sz w:val="20"/>
                <w:szCs w:val="20"/>
                <w:lang w:eastAsia="uk-UA"/>
              </w:rPr>
              <w:t xml:space="preserve">  </w:t>
            </w:r>
          </w:p>
        </w:tc>
        <w:tc>
          <w:tcPr>
            <w:tcW w:w="1174" w:type="dxa"/>
            <w:tcBorders>
              <w:top w:val="none" w:sz="4" w:space="0" w:color="000000"/>
              <w:left w:val="none" w:sz="4" w:space="0" w:color="000000"/>
              <w:bottom w:val="single" w:sz="4" w:space="0" w:color="auto"/>
              <w:right w:val="single" w:sz="4" w:space="0" w:color="auto"/>
            </w:tcBorders>
          </w:tcPr>
          <w:p w:rsidR="003978A3" w:rsidRDefault="00C36F1F">
            <w:pPr>
              <w:spacing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149,4</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hAnsi="Times New Roman" w:cs="Times New Roman"/>
                <w:sz w:val="20"/>
                <w:szCs w:val="20"/>
                <w:lang w:val="uk-UA"/>
              </w:rPr>
            </w:pPr>
          </w:p>
        </w:tc>
      </w:tr>
      <w:tr w:rsidR="003978A3">
        <w:trPr>
          <w:gridAfter w:val="5"/>
          <w:wAfter w:w="6556" w:type="dxa"/>
          <w:trHeight w:val="315"/>
        </w:trPr>
        <w:tc>
          <w:tcPr>
            <w:tcW w:w="4241" w:type="dxa"/>
            <w:gridSpan w:val="2"/>
            <w:tcBorders>
              <w:top w:val="single" w:sz="4" w:space="0" w:color="auto"/>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Всього</w:t>
            </w:r>
          </w:p>
        </w:tc>
        <w:tc>
          <w:tcPr>
            <w:tcW w:w="1130"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760</w:t>
            </w:r>
          </w:p>
        </w:tc>
        <w:tc>
          <w:tcPr>
            <w:tcW w:w="1290"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х</w:t>
            </w:r>
          </w:p>
        </w:tc>
        <w:tc>
          <w:tcPr>
            <w:tcW w:w="1200"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174"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899,9</w:t>
            </w:r>
          </w:p>
        </w:tc>
        <w:tc>
          <w:tcPr>
            <w:tcW w:w="1279"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1516,7</w:t>
            </w:r>
          </w:p>
        </w:tc>
      </w:tr>
      <w:tr w:rsidR="003978A3">
        <w:trPr>
          <w:gridAfter w:val="5"/>
          <w:wAfter w:w="6556" w:type="dxa"/>
          <w:trHeight w:val="315"/>
        </w:trPr>
        <w:tc>
          <w:tcPr>
            <w:tcW w:w="4241" w:type="dxa"/>
            <w:gridSpan w:val="2"/>
            <w:tcBorders>
              <w:top w:val="single" w:sz="4" w:space="0" w:color="auto"/>
              <w:left w:val="single" w:sz="4" w:space="0" w:color="auto"/>
              <w:bottom w:val="single" w:sz="4" w:space="0" w:color="auto"/>
              <w:right w:val="none" w:sz="4" w:space="0" w:color="000000"/>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Разом</w:t>
            </w:r>
          </w:p>
        </w:tc>
        <w:tc>
          <w:tcPr>
            <w:tcW w:w="1130" w:type="dxa"/>
            <w:tcBorders>
              <w:top w:val="single" w:sz="4" w:space="0" w:color="auto"/>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1206</w:t>
            </w:r>
          </w:p>
        </w:tc>
        <w:tc>
          <w:tcPr>
            <w:tcW w:w="1290"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200"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х</w:t>
            </w:r>
          </w:p>
        </w:tc>
        <w:tc>
          <w:tcPr>
            <w:tcW w:w="1174"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2424,5</w:t>
            </w:r>
          </w:p>
        </w:tc>
        <w:tc>
          <w:tcPr>
            <w:tcW w:w="1279" w:type="dxa"/>
            <w:tcBorders>
              <w:top w:val="single" w:sz="4" w:space="0" w:color="auto"/>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b/>
                <w:bCs/>
                <w:sz w:val="20"/>
                <w:szCs w:val="20"/>
                <w:lang w:val="uk-UA" w:eastAsia="uk-UA"/>
              </w:rPr>
            </w:pPr>
            <w:r>
              <w:rPr>
                <w:rFonts w:ascii="Times New Roman" w:eastAsia="Times New Roman" w:hAnsi="Times New Roman" w:cs="Times New Roman"/>
                <w:b/>
                <w:bCs/>
                <w:sz w:val="20"/>
                <w:szCs w:val="20"/>
                <w:lang w:val="uk-UA" w:eastAsia="uk-UA"/>
              </w:rPr>
              <w:t>2685,1</w:t>
            </w: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загальний фонд</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uk-UA" w:eastAsia="uk-UA"/>
              </w:rPr>
              <w:t>359</w:t>
            </w:r>
          </w:p>
        </w:tc>
        <w:tc>
          <w:tcPr>
            <w:tcW w:w="129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uk-UA" w:eastAsia="uk-UA"/>
              </w:rPr>
              <w:t>2424,5</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3978A3">
            <w:pPr>
              <w:rPr>
                <w:rFonts w:ascii="Times New Roman" w:eastAsia="Times New Roman" w:hAnsi="Times New Roman" w:cs="Times New Roman"/>
                <w:sz w:val="20"/>
                <w:szCs w:val="20"/>
                <w:lang w:val="uk-UA" w:eastAsia="uk-UA"/>
              </w:rPr>
            </w:pPr>
          </w:p>
        </w:tc>
      </w:tr>
      <w:tr w:rsidR="003978A3">
        <w:trPr>
          <w:gridAfter w:val="5"/>
          <w:wAfter w:w="6556" w:type="dxa"/>
          <w:trHeight w:val="315"/>
        </w:trPr>
        <w:tc>
          <w:tcPr>
            <w:tcW w:w="4241" w:type="dxa"/>
            <w:gridSpan w:val="2"/>
            <w:tcBorders>
              <w:top w:val="none" w:sz="4" w:space="0" w:color="000000"/>
              <w:left w:val="single" w:sz="4" w:space="0" w:color="auto"/>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спеціальний фонд</w:t>
            </w:r>
          </w:p>
        </w:tc>
        <w:tc>
          <w:tcPr>
            <w:tcW w:w="113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eastAsia="uk-UA"/>
              </w:rPr>
              <w:t> </w:t>
            </w:r>
            <w:r>
              <w:rPr>
                <w:rFonts w:ascii="Times New Roman" w:eastAsia="Times New Roman" w:hAnsi="Times New Roman" w:cs="Times New Roman"/>
                <w:sz w:val="20"/>
                <w:szCs w:val="20"/>
                <w:lang w:val="uk-UA" w:eastAsia="uk-UA"/>
              </w:rPr>
              <w:t>847</w:t>
            </w:r>
          </w:p>
        </w:tc>
        <w:tc>
          <w:tcPr>
            <w:tcW w:w="129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c>
          <w:tcPr>
            <w:tcW w:w="1200"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c>
          <w:tcPr>
            <w:tcW w:w="1174" w:type="dxa"/>
            <w:tcBorders>
              <w:top w:val="none" w:sz="4" w:space="0" w:color="000000"/>
              <w:left w:val="none" w:sz="4" w:space="0" w:color="000000"/>
              <w:bottom w:val="single" w:sz="4" w:space="0" w:color="auto"/>
              <w:right w:val="single" w:sz="4" w:space="0" w:color="auto"/>
            </w:tcBorders>
            <w:vAlign w:val="center"/>
          </w:tcPr>
          <w:p w:rsidR="003978A3" w:rsidRDefault="00C36F1F">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 </w:t>
            </w:r>
          </w:p>
        </w:tc>
        <w:tc>
          <w:tcPr>
            <w:tcW w:w="1279" w:type="dxa"/>
            <w:tcBorders>
              <w:top w:val="none" w:sz="4" w:space="0" w:color="000000"/>
              <w:left w:val="none" w:sz="4" w:space="0" w:color="000000"/>
              <w:bottom w:val="single" w:sz="4" w:space="0" w:color="auto"/>
              <w:right w:val="single" w:sz="4" w:space="0" w:color="auto"/>
            </w:tcBorders>
            <w:vAlign w:val="center"/>
          </w:tcPr>
          <w:p w:rsidR="003978A3" w:rsidRDefault="00C36F1F">
            <w:pPr>
              <w:pStyle w:val="af8"/>
              <w:spacing w:after="0" w:line="240" w:lineRule="auto"/>
              <w:ind w:left="33"/>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2685,1</w:t>
            </w:r>
          </w:p>
        </w:tc>
      </w:tr>
    </w:tbl>
    <w:p w:rsidR="003978A3" w:rsidRDefault="00C36F1F">
      <w:pPr>
        <w:shd w:val="clear" w:color="auto" w:fill="FFFFFF"/>
        <w:spacing w:after="0" w:line="240" w:lineRule="auto"/>
        <w:ind w:firstLine="709"/>
        <w:jc w:val="both"/>
        <w:rPr>
          <w:rFonts w:ascii="Times New Roman" w:hAnsi="Times New Roman"/>
          <w:i/>
          <w:sz w:val="26"/>
          <w:szCs w:val="26"/>
        </w:rPr>
      </w:pPr>
      <w:bookmarkStart w:id="1" w:name="bookmark12"/>
      <w:r>
        <w:rPr>
          <w:rFonts w:ascii="Times New Roman" w:hAnsi="Times New Roman"/>
          <w:i/>
          <w:sz w:val="26"/>
          <w:szCs w:val="26"/>
        </w:rPr>
        <w:lastRenderedPageBreak/>
        <w:t xml:space="preserve">Обсяг фінансування Програми </w:t>
      </w:r>
      <w:r>
        <w:rPr>
          <w:rFonts w:ascii="Times New Roman" w:hAnsi="Times New Roman"/>
          <w:i/>
          <w:sz w:val="26"/>
          <w:szCs w:val="26"/>
          <w:lang w:val="uk-UA"/>
        </w:rPr>
        <w:t xml:space="preserve"> може бути з</w:t>
      </w:r>
      <w:r>
        <w:rPr>
          <w:rFonts w:ascii="Times New Roman" w:hAnsi="Times New Roman"/>
          <w:i/>
          <w:sz w:val="26"/>
          <w:szCs w:val="26"/>
        </w:rPr>
        <w:t>кориг</w:t>
      </w:r>
      <w:r>
        <w:rPr>
          <w:rFonts w:ascii="Times New Roman" w:hAnsi="Times New Roman"/>
          <w:i/>
          <w:sz w:val="26"/>
          <w:szCs w:val="26"/>
          <w:lang w:val="uk-UA"/>
        </w:rPr>
        <w:t xml:space="preserve">ований на протязі року </w:t>
      </w:r>
      <w:r>
        <w:rPr>
          <w:rFonts w:ascii="Times New Roman" w:hAnsi="Times New Roman"/>
          <w:i/>
          <w:sz w:val="26"/>
          <w:szCs w:val="26"/>
        </w:rPr>
        <w:t xml:space="preserve">у межах видатків, передбачених головним </w:t>
      </w:r>
      <w:r>
        <w:rPr>
          <w:rFonts w:ascii="Times New Roman" w:hAnsi="Times New Roman"/>
          <w:i/>
          <w:sz w:val="26"/>
          <w:szCs w:val="26"/>
        </w:rPr>
        <w:t>розпорядником бюджетних коштів, відповідальним за виконання завдань і заходів Програм.</w:t>
      </w:r>
    </w:p>
    <w:p w:rsidR="003978A3" w:rsidRDefault="00C36F1F">
      <w:pPr>
        <w:pStyle w:val="af8"/>
        <w:keepNext/>
        <w:keepLines/>
        <w:numPr>
          <w:ilvl w:val="0"/>
          <w:numId w:val="26"/>
        </w:numPr>
        <w:spacing w:after="0" w:line="240" w:lineRule="auto"/>
        <w:ind w:right="140"/>
        <w:jc w:val="center"/>
        <w:rPr>
          <w:rFonts w:ascii="Times New Roman" w:hAnsi="Times New Roman" w:cs="Times New Roman"/>
          <w:b/>
          <w:sz w:val="28"/>
          <w:szCs w:val="28"/>
          <w:lang w:val="uk-UA"/>
        </w:rPr>
      </w:pPr>
      <w:r>
        <w:rPr>
          <w:rFonts w:ascii="Times New Roman" w:hAnsi="Times New Roman" w:cs="Times New Roman"/>
          <w:b/>
          <w:sz w:val="28"/>
          <w:szCs w:val="28"/>
        </w:rPr>
        <w:t>Очікувані результати виконання Програми</w:t>
      </w:r>
    </w:p>
    <w:p w:rsidR="003978A3" w:rsidRDefault="003978A3">
      <w:pPr>
        <w:pStyle w:val="af8"/>
        <w:keepNext/>
        <w:keepLines/>
        <w:spacing w:after="0" w:line="240" w:lineRule="auto"/>
        <w:ind w:left="644" w:right="140"/>
        <w:rPr>
          <w:rFonts w:ascii="Times New Roman" w:hAnsi="Times New Roman" w:cs="Times New Roman"/>
          <w:b/>
          <w:sz w:val="28"/>
          <w:szCs w:val="28"/>
          <w:lang w:val="uk-UA"/>
        </w:rPr>
      </w:pP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Завдяки реалізації заходів Програми прогнозується створення сприятливих умов для вдосконалення системи організації харчування зд</w:t>
      </w:r>
      <w:r>
        <w:rPr>
          <w:rFonts w:ascii="Times New Roman" w:hAnsi="Times New Roman" w:cs="Times New Roman"/>
          <w:sz w:val="28"/>
          <w:szCs w:val="28"/>
          <w:lang w:val="uk-UA"/>
        </w:rPr>
        <w:t xml:space="preserve">обувачів закладів освіти Носівської міської ради. </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результаті реалізації комплексу заходів, визначених Програмою, очікується досягнення таких основних кількісних та якісних показників: </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умов, що сприяють зміцненню здоров`я дітей, їх гармонійному розвитку;</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якісного, безпечного, раціонального, збалансованого харчування відповідно до віку і стану здоров’я здобувачів освіти; </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харчування дітей пільгови</w:t>
      </w:r>
      <w:r>
        <w:rPr>
          <w:rFonts w:ascii="Times New Roman" w:hAnsi="Times New Roman" w:cs="Times New Roman"/>
          <w:sz w:val="28"/>
          <w:szCs w:val="28"/>
          <w:lang w:val="uk-UA"/>
        </w:rPr>
        <w:t>х категорій, а також дітей інших категорій, які потребують соціальної підтримки;</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збільшення кількості дітей, охоплених гарячим харчуванням; </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формування навичок правильного та здорового харчування підростаючого покоління;</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змінення підходу до організ</w:t>
      </w:r>
      <w:r>
        <w:rPr>
          <w:rFonts w:ascii="Times New Roman" w:hAnsi="Times New Roman" w:cs="Times New Roman"/>
          <w:sz w:val="28"/>
          <w:szCs w:val="28"/>
          <w:lang w:val="uk-UA"/>
        </w:rPr>
        <w:t xml:space="preserve">ації харчування через створення єдиної гнучкої та якісної системи харчування в ЗЗСО та ЗДО Носівської міської ради; </w:t>
      </w:r>
    </w:p>
    <w:p w:rsidR="003978A3" w:rsidRDefault="00C36F1F">
      <w:pPr>
        <w:keepNext/>
        <w:keepLines/>
        <w:spacing w:after="0" w:line="240" w:lineRule="auto"/>
        <w:ind w:right="14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раціонального і ефективного використання бюджетних коштів.</w:t>
      </w:r>
    </w:p>
    <w:p w:rsidR="003978A3" w:rsidRDefault="003978A3">
      <w:pPr>
        <w:keepNext/>
        <w:keepLines/>
        <w:spacing w:after="0" w:line="240" w:lineRule="auto"/>
        <w:ind w:right="140" w:firstLine="567"/>
        <w:jc w:val="both"/>
        <w:rPr>
          <w:rFonts w:ascii="Times New Roman" w:hAnsi="Times New Roman" w:cs="Times New Roman"/>
          <w:sz w:val="28"/>
          <w:szCs w:val="28"/>
          <w:lang w:val="uk-UA"/>
        </w:rPr>
      </w:pPr>
    </w:p>
    <w:p w:rsidR="003978A3" w:rsidRDefault="00C36F1F">
      <w:pPr>
        <w:pStyle w:val="af8"/>
        <w:keepNext/>
        <w:keepLines/>
        <w:numPr>
          <w:ilvl w:val="0"/>
          <w:numId w:val="27"/>
        </w:numPr>
        <w:spacing w:after="0" w:line="240" w:lineRule="auto"/>
        <w:ind w:right="140"/>
        <w:jc w:val="center"/>
        <w:rPr>
          <w:rFonts w:ascii="Times New Roman" w:eastAsia="Bookman Old Style" w:hAnsi="Times New Roman" w:cs="Times New Roman"/>
          <w:b/>
          <w:sz w:val="28"/>
          <w:szCs w:val="28"/>
          <w:lang w:val="uk-UA"/>
        </w:rPr>
      </w:pPr>
      <w:r>
        <w:rPr>
          <w:rFonts w:ascii="Times New Roman" w:eastAsia="Bookman Old Style" w:hAnsi="Times New Roman" w:cs="Times New Roman"/>
          <w:b/>
          <w:sz w:val="28"/>
          <w:szCs w:val="28"/>
          <w:lang w:val="uk-UA"/>
        </w:rPr>
        <w:t xml:space="preserve">Реалізація основних заходів Програми </w:t>
      </w:r>
    </w:p>
    <w:p w:rsidR="003978A3" w:rsidRDefault="00C36F1F">
      <w:pPr>
        <w:pStyle w:val="af8"/>
        <w:keepNext/>
        <w:keepLines/>
        <w:spacing w:after="0" w:line="240" w:lineRule="auto"/>
        <w:ind w:left="644" w:right="140"/>
        <w:jc w:val="center"/>
        <w:rPr>
          <w:rFonts w:ascii="Times New Roman" w:eastAsia="Bookman Old Style" w:hAnsi="Times New Roman" w:cs="Times New Roman"/>
          <w:b/>
          <w:sz w:val="28"/>
          <w:szCs w:val="28"/>
          <w:lang w:val="uk-UA"/>
        </w:rPr>
      </w:pPr>
      <w:r>
        <w:rPr>
          <w:rFonts w:ascii="Times New Roman" w:eastAsia="Bookman Old Style" w:hAnsi="Times New Roman" w:cs="Times New Roman"/>
          <w:b/>
          <w:sz w:val="28"/>
          <w:szCs w:val="28"/>
          <w:lang w:val="uk-UA"/>
        </w:rPr>
        <w:t>та контроль за їх виконанням</w:t>
      </w:r>
      <w:bookmarkEnd w:id="1"/>
    </w:p>
    <w:p w:rsidR="003978A3" w:rsidRDefault="003978A3">
      <w:pPr>
        <w:pStyle w:val="af8"/>
        <w:keepNext/>
        <w:keepLines/>
        <w:spacing w:after="0" w:line="240" w:lineRule="auto"/>
        <w:ind w:left="644" w:right="140"/>
        <w:jc w:val="center"/>
        <w:rPr>
          <w:rFonts w:ascii="Times New Roman" w:hAnsi="Times New Roman" w:cs="Times New Roman"/>
          <w:b/>
          <w:sz w:val="28"/>
          <w:szCs w:val="28"/>
          <w:lang w:val="uk-UA"/>
        </w:rPr>
      </w:pP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Реалізацію цієї Програми здійснює Відділ освіти, сім’ї, молоді та спорту.</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w:t>
      </w:r>
      <w:r>
        <w:rPr>
          <w:rFonts w:ascii="Times New Roman" w:eastAsia="Times New Roman" w:hAnsi="Times New Roman" w:cs="Times New Roman"/>
          <w:sz w:val="28"/>
          <w:szCs w:val="28"/>
          <w:lang w:val="uk-UA" w:eastAsia="ru-RU"/>
        </w:rPr>
        <w:t xml:space="preserve">період її дії з урахуванням соціально-економічної ситуації </w:t>
      </w:r>
      <w:r>
        <w:rPr>
          <w:rFonts w:ascii="Times New Roman" w:eastAsia="Times New Roman" w:hAnsi="Times New Roman" w:cs="Times New Roman"/>
          <w:color w:val="000000"/>
          <w:sz w:val="28"/>
          <w:szCs w:val="28"/>
          <w:lang w:val="uk-UA" w:eastAsia="ru-RU"/>
        </w:rPr>
        <w:t>об’єднаної територіальної  громади</w:t>
      </w:r>
      <w:r>
        <w:rPr>
          <w:rFonts w:ascii="Times New Roman" w:eastAsia="Times New Roman" w:hAnsi="Times New Roman" w:cs="Times New Roman"/>
          <w:sz w:val="28"/>
          <w:szCs w:val="28"/>
          <w:lang w:val="uk-UA" w:eastAsia="ru-RU"/>
        </w:rPr>
        <w:t>.</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включення до затвердженої Програми додаткових заходів і завдань;</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уточнення показників, обс</w:t>
      </w:r>
      <w:r>
        <w:rPr>
          <w:rFonts w:ascii="Times New Roman" w:eastAsia="Times New Roman" w:hAnsi="Times New Roman" w:cs="Times New Roman"/>
          <w:sz w:val="28"/>
          <w:szCs w:val="28"/>
          <w:lang w:val="uk-UA" w:eastAsia="ru-RU"/>
        </w:rPr>
        <w:t>ягів і джерел фінансування, переліку виконавців, строків виконання Програми та окремих заходів і завдань;</w:t>
      </w:r>
    </w:p>
    <w:p w:rsidR="003978A3" w:rsidRDefault="00C36F1F">
      <w:pPr>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виключення із затвердженої Програми окремих заходів і завдань, щодо яких визнано недоцільним подальше продовження робіт. </w:t>
      </w:r>
    </w:p>
    <w:p w:rsidR="003978A3" w:rsidRDefault="00C36F1F">
      <w:pPr>
        <w:tabs>
          <w:tab w:val="left" w:pos="0"/>
        </w:tabs>
        <w:spacing w:after="0" w:line="240" w:lineRule="auto"/>
        <w:ind w:left="20" w:right="40" w:firstLine="54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Рішення про внесення змін </w:t>
      </w:r>
      <w:r>
        <w:rPr>
          <w:rFonts w:ascii="Times New Roman" w:eastAsia="Times New Roman" w:hAnsi="Times New Roman" w:cs="Times New Roman"/>
          <w:sz w:val="28"/>
          <w:szCs w:val="28"/>
          <w:lang w:val="uk-UA" w:eastAsia="ru-RU"/>
        </w:rPr>
        <w:t>до Програми приймається міською радою за поданням розробника Програми.</w:t>
      </w:r>
    </w:p>
    <w:p w:rsidR="003978A3" w:rsidRDefault="003978A3">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3978A3" w:rsidRDefault="003978A3">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3978A3" w:rsidRDefault="00C36F1F">
      <w:pPr>
        <w:shd w:val="clear" w:color="auto" w:fill="FFFFFF"/>
        <w:spacing w:after="0" w:line="240" w:lineRule="auto"/>
        <w:ind w:right="-5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Альона КРАТКО</w:t>
      </w:r>
    </w:p>
    <w:p w:rsidR="003978A3" w:rsidRDefault="003978A3">
      <w:pPr>
        <w:spacing w:after="0" w:line="240" w:lineRule="auto"/>
      </w:pPr>
    </w:p>
    <w:p w:rsidR="003978A3" w:rsidRDefault="003978A3">
      <w:pPr>
        <w:spacing w:after="0" w:line="240" w:lineRule="auto"/>
        <w:jc w:val="center"/>
      </w:pPr>
    </w:p>
    <w:sectPr w:rsidR="003978A3">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1F" w:rsidRDefault="00C36F1F">
      <w:pPr>
        <w:spacing w:after="0" w:line="240" w:lineRule="auto"/>
      </w:pPr>
      <w:r>
        <w:separator/>
      </w:r>
    </w:p>
  </w:endnote>
  <w:endnote w:type="continuationSeparator" w:id="0">
    <w:p w:rsidR="00C36F1F" w:rsidRDefault="00C3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auto"/>
    <w:pitch w:val="default"/>
  </w:font>
  <w:font w:name="Bookman Old Style">
    <w:panose1 w:val="02050604050505020204"/>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1F" w:rsidRDefault="00C36F1F">
      <w:pPr>
        <w:spacing w:after="0" w:line="240" w:lineRule="auto"/>
      </w:pPr>
      <w:r>
        <w:separator/>
      </w:r>
    </w:p>
  </w:footnote>
  <w:footnote w:type="continuationSeparator" w:id="0">
    <w:p w:rsidR="00C36F1F" w:rsidRDefault="00C36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11D"/>
    <w:multiLevelType w:val="hybridMultilevel"/>
    <w:tmpl w:val="76589074"/>
    <w:lvl w:ilvl="0" w:tplc="3836B97C">
      <w:start w:val="1"/>
      <w:numFmt w:val="decimal"/>
      <w:lvlText w:val="%1)"/>
      <w:lvlJc w:val="left"/>
      <w:pPr>
        <w:ind w:left="1069" w:hanging="360"/>
      </w:pPr>
      <w:rPr>
        <w:rFonts w:hint="default"/>
        <w:b w:val="0"/>
      </w:rPr>
    </w:lvl>
    <w:lvl w:ilvl="1" w:tplc="4D422EB4">
      <w:start w:val="1"/>
      <w:numFmt w:val="lowerLetter"/>
      <w:lvlText w:val="%2."/>
      <w:lvlJc w:val="left"/>
      <w:pPr>
        <w:ind w:left="1789" w:hanging="360"/>
      </w:pPr>
    </w:lvl>
    <w:lvl w:ilvl="2" w:tplc="FBF0A81E">
      <w:start w:val="1"/>
      <w:numFmt w:val="lowerRoman"/>
      <w:lvlText w:val="%3."/>
      <w:lvlJc w:val="right"/>
      <w:pPr>
        <w:ind w:left="2509" w:hanging="180"/>
      </w:pPr>
    </w:lvl>
    <w:lvl w:ilvl="3" w:tplc="F656EF3A">
      <w:start w:val="1"/>
      <w:numFmt w:val="decimal"/>
      <w:lvlText w:val="%4."/>
      <w:lvlJc w:val="left"/>
      <w:pPr>
        <w:ind w:left="3229" w:hanging="360"/>
      </w:pPr>
    </w:lvl>
    <w:lvl w:ilvl="4" w:tplc="0D84C788">
      <w:start w:val="1"/>
      <w:numFmt w:val="lowerLetter"/>
      <w:lvlText w:val="%5."/>
      <w:lvlJc w:val="left"/>
      <w:pPr>
        <w:ind w:left="3949" w:hanging="360"/>
      </w:pPr>
    </w:lvl>
    <w:lvl w:ilvl="5" w:tplc="481CC636">
      <w:start w:val="1"/>
      <w:numFmt w:val="lowerRoman"/>
      <w:lvlText w:val="%6."/>
      <w:lvlJc w:val="right"/>
      <w:pPr>
        <w:ind w:left="4669" w:hanging="180"/>
      </w:pPr>
    </w:lvl>
    <w:lvl w:ilvl="6" w:tplc="85021C22">
      <w:start w:val="1"/>
      <w:numFmt w:val="decimal"/>
      <w:lvlText w:val="%7."/>
      <w:lvlJc w:val="left"/>
      <w:pPr>
        <w:ind w:left="5389" w:hanging="360"/>
      </w:pPr>
    </w:lvl>
    <w:lvl w:ilvl="7" w:tplc="9168C658">
      <w:start w:val="1"/>
      <w:numFmt w:val="lowerLetter"/>
      <w:lvlText w:val="%8."/>
      <w:lvlJc w:val="left"/>
      <w:pPr>
        <w:ind w:left="6109" w:hanging="360"/>
      </w:pPr>
    </w:lvl>
    <w:lvl w:ilvl="8" w:tplc="C8C01680">
      <w:start w:val="1"/>
      <w:numFmt w:val="lowerRoman"/>
      <w:lvlText w:val="%9."/>
      <w:lvlJc w:val="right"/>
      <w:pPr>
        <w:ind w:left="6829" w:hanging="180"/>
      </w:pPr>
    </w:lvl>
  </w:abstractNum>
  <w:abstractNum w:abstractNumId="1" w15:restartNumberingAfterBreak="0">
    <w:nsid w:val="0EC13EB1"/>
    <w:multiLevelType w:val="hybridMultilevel"/>
    <w:tmpl w:val="9EF48056"/>
    <w:lvl w:ilvl="0" w:tplc="0750D082">
      <w:start w:val="1"/>
      <w:numFmt w:val="bullet"/>
      <w:lvlText w:val=""/>
      <w:lvlJc w:val="left"/>
      <w:pPr>
        <w:ind w:left="720" w:hanging="360"/>
      </w:pPr>
      <w:rPr>
        <w:rFonts w:ascii="Symbol" w:hAnsi="Symbol" w:hint="default"/>
      </w:rPr>
    </w:lvl>
    <w:lvl w:ilvl="1" w:tplc="8B5CE30C">
      <w:start w:val="1"/>
      <w:numFmt w:val="bullet"/>
      <w:lvlText w:val="o"/>
      <w:lvlJc w:val="left"/>
      <w:pPr>
        <w:ind w:left="1440" w:hanging="360"/>
      </w:pPr>
      <w:rPr>
        <w:rFonts w:ascii="Courier New" w:hAnsi="Courier New" w:cs="Courier New" w:hint="default"/>
      </w:rPr>
    </w:lvl>
    <w:lvl w:ilvl="2" w:tplc="E84C53D8">
      <w:start w:val="1"/>
      <w:numFmt w:val="bullet"/>
      <w:lvlText w:val=""/>
      <w:lvlJc w:val="left"/>
      <w:pPr>
        <w:ind w:left="2160" w:hanging="360"/>
      </w:pPr>
      <w:rPr>
        <w:rFonts w:ascii="Wingdings" w:hAnsi="Wingdings" w:hint="default"/>
      </w:rPr>
    </w:lvl>
    <w:lvl w:ilvl="3" w:tplc="F32A5236">
      <w:start w:val="1"/>
      <w:numFmt w:val="bullet"/>
      <w:lvlText w:val=""/>
      <w:lvlJc w:val="left"/>
      <w:pPr>
        <w:ind w:left="2880" w:hanging="360"/>
      </w:pPr>
      <w:rPr>
        <w:rFonts w:ascii="Symbol" w:hAnsi="Symbol" w:hint="default"/>
      </w:rPr>
    </w:lvl>
    <w:lvl w:ilvl="4" w:tplc="30F8F53E">
      <w:start w:val="1"/>
      <w:numFmt w:val="bullet"/>
      <w:lvlText w:val="o"/>
      <w:lvlJc w:val="left"/>
      <w:pPr>
        <w:ind w:left="3600" w:hanging="360"/>
      </w:pPr>
      <w:rPr>
        <w:rFonts w:ascii="Courier New" w:hAnsi="Courier New" w:cs="Courier New" w:hint="default"/>
      </w:rPr>
    </w:lvl>
    <w:lvl w:ilvl="5" w:tplc="1082C2D2">
      <w:start w:val="1"/>
      <w:numFmt w:val="bullet"/>
      <w:lvlText w:val=""/>
      <w:lvlJc w:val="left"/>
      <w:pPr>
        <w:ind w:left="4320" w:hanging="360"/>
      </w:pPr>
      <w:rPr>
        <w:rFonts w:ascii="Wingdings" w:hAnsi="Wingdings" w:hint="default"/>
      </w:rPr>
    </w:lvl>
    <w:lvl w:ilvl="6" w:tplc="A7D8B0DE">
      <w:start w:val="1"/>
      <w:numFmt w:val="bullet"/>
      <w:lvlText w:val=""/>
      <w:lvlJc w:val="left"/>
      <w:pPr>
        <w:ind w:left="5040" w:hanging="360"/>
      </w:pPr>
      <w:rPr>
        <w:rFonts w:ascii="Symbol" w:hAnsi="Symbol" w:hint="default"/>
      </w:rPr>
    </w:lvl>
    <w:lvl w:ilvl="7" w:tplc="E1C6EFAC">
      <w:start w:val="1"/>
      <w:numFmt w:val="bullet"/>
      <w:lvlText w:val="o"/>
      <w:lvlJc w:val="left"/>
      <w:pPr>
        <w:ind w:left="5760" w:hanging="360"/>
      </w:pPr>
      <w:rPr>
        <w:rFonts w:ascii="Courier New" w:hAnsi="Courier New" w:cs="Courier New" w:hint="default"/>
      </w:rPr>
    </w:lvl>
    <w:lvl w:ilvl="8" w:tplc="39D8830A">
      <w:start w:val="1"/>
      <w:numFmt w:val="bullet"/>
      <w:lvlText w:val=""/>
      <w:lvlJc w:val="left"/>
      <w:pPr>
        <w:ind w:left="6480" w:hanging="360"/>
      </w:pPr>
      <w:rPr>
        <w:rFonts w:ascii="Wingdings" w:hAnsi="Wingdings" w:hint="default"/>
      </w:rPr>
    </w:lvl>
  </w:abstractNum>
  <w:abstractNum w:abstractNumId="2" w15:restartNumberingAfterBreak="0">
    <w:nsid w:val="10942B5C"/>
    <w:multiLevelType w:val="hybridMultilevel"/>
    <w:tmpl w:val="6CA45456"/>
    <w:lvl w:ilvl="0" w:tplc="F86E163C">
      <w:start w:val="4"/>
      <w:numFmt w:val="decimal"/>
      <w:lvlText w:val="%1."/>
      <w:lvlJc w:val="left"/>
      <w:pPr>
        <w:ind w:left="644" w:hanging="360"/>
      </w:pPr>
      <w:rPr>
        <w:rFonts w:hint="default"/>
      </w:rPr>
    </w:lvl>
    <w:lvl w:ilvl="1" w:tplc="768C6474">
      <w:start w:val="1"/>
      <w:numFmt w:val="lowerLetter"/>
      <w:lvlText w:val="%2."/>
      <w:lvlJc w:val="left"/>
      <w:pPr>
        <w:ind w:left="1364" w:hanging="360"/>
      </w:pPr>
    </w:lvl>
    <w:lvl w:ilvl="2" w:tplc="553EC60A">
      <w:start w:val="1"/>
      <w:numFmt w:val="lowerRoman"/>
      <w:lvlText w:val="%3."/>
      <w:lvlJc w:val="right"/>
      <w:pPr>
        <w:ind w:left="2084" w:hanging="180"/>
      </w:pPr>
    </w:lvl>
    <w:lvl w:ilvl="3" w:tplc="28361250">
      <w:start w:val="1"/>
      <w:numFmt w:val="decimal"/>
      <w:lvlText w:val="%4."/>
      <w:lvlJc w:val="left"/>
      <w:pPr>
        <w:ind w:left="2804" w:hanging="360"/>
      </w:pPr>
    </w:lvl>
    <w:lvl w:ilvl="4" w:tplc="0D80261E">
      <w:start w:val="1"/>
      <w:numFmt w:val="lowerLetter"/>
      <w:lvlText w:val="%5."/>
      <w:lvlJc w:val="left"/>
      <w:pPr>
        <w:ind w:left="3524" w:hanging="360"/>
      </w:pPr>
    </w:lvl>
    <w:lvl w:ilvl="5" w:tplc="970E6006">
      <w:start w:val="1"/>
      <w:numFmt w:val="lowerRoman"/>
      <w:lvlText w:val="%6."/>
      <w:lvlJc w:val="right"/>
      <w:pPr>
        <w:ind w:left="4244" w:hanging="180"/>
      </w:pPr>
    </w:lvl>
    <w:lvl w:ilvl="6" w:tplc="377C1868">
      <w:start w:val="1"/>
      <w:numFmt w:val="decimal"/>
      <w:lvlText w:val="%7."/>
      <w:lvlJc w:val="left"/>
      <w:pPr>
        <w:ind w:left="4964" w:hanging="360"/>
      </w:pPr>
    </w:lvl>
    <w:lvl w:ilvl="7" w:tplc="CA721898">
      <w:start w:val="1"/>
      <w:numFmt w:val="lowerLetter"/>
      <w:lvlText w:val="%8."/>
      <w:lvlJc w:val="left"/>
      <w:pPr>
        <w:ind w:left="5684" w:hanging="360"/>
      </w:pPr>
    </w:lvl>
    <w:lvl w:ilvl="8" w:tplc="DCC63640">
      <w:start w:val="1"/>
      <w:numFmt w:val="lowerRoman"/>
      <w:lvlText w:val="%9."/>
      <w:lvlJc w:val="right"/>
      <w:pPr>
        <w:ind w:left="6404" w:hanging="180"/>
      </w:pPr>
    </w:lvl>
  </w:abstractNum>
  <w:abstractNum w:abstractNumId="3" w15:restartNumberingAfterBreak="0">
    <w:nsid w:val="14F10E63"/>
    <w:multiLevelType w:val="hybridMultilevel"/>
    <w:tmpl w:val="2F788A0A"/>
    <w:lvl w:ilvl="0" w:tplc="1E28350A">
      <w:start w:val="1"/>
      <w:numFmt w:val="bullet"/>
      <w:lvlText w:val="-"/>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7"/>
        <w:szCs w:val="27"/>
        <w:u w:val="none"/>
      </w:rPr>
    </w:lvl>
    <w:lvl w:ilvl="1" w:tplc="31F60068">
      <w:start w:val="1"/>
      <w:numFmt w:val="decimal"/>
      <w:lvlText w:val="%2."/>
      <w:lvlJc w:val="left"/>
      <w:pPr>
        <w:ind w:left="0" w:firstLine="0"/>
      </w:pPr>
      <w:rPr>
        <w:rFonts w:ascii="Times New Roman" w:eastAsia="Times New Roman" w:hAnsi="Times New Roman" w:cs="Times New Roman"/>
        <w:b w:val="0"/>
        <w:bCs w:val="0"/>
        <w:i w:val="0"/>
        <w:iCs w:val="0"/>
        <w:smallCaps w:val="0"/>
        <w:strike w:val="0"/>
        <w:color w:val="000000"/>
        <w:spacing w:val="0"/>
        <w:position w:val="0"/>
        <w:sz w:val="27"/>
        <w:szCs w:val="27"/>
        <w:u w:val="none"/>
      </w:rPr>
    </w:lvl>
    <w:lvl w:ilvl="2" w:tplc="0556F9CC">
      <w:start w:val="1"/>
      <w:numFmt w:val="decimal"/>
      <w:lvlText w:val=""/>
      <w:lvlJc w:val="left"/>
      <w:pPr>
        <w:ind w:left="0" w:firstLine="0"/>
      </w:pPr>
    </w:lvl>
    <w:lvl w:ilvl="3" w:tplc="BD5E5678">
      <w:start w:val="1"/>
      <w:numFmt w:val="decimal"/>
      <w:lvlText w:val=""/>
      <w:lvlJc w:val="left"/>
      <w:pPr>
        <w:ind w:left="0" w:firstLine="0"/>
      </w:pPr>
    </w:lvl>
    <w:lvl w:ilvl="4" w:tplc="B2CA6438">
      <w:start w:val="1"/>
      <w:numFmt w:val="decimal"/>
      <w:lvlText w:val=""/>
      <w:lvlJc w:val="left"/>
      <w:pPr>
        <w:ind w:left="0" w:firstLine="0"/>
      </w:pPr>
    </w:lvl>
    <w:lvl w:ilvl="5" w:tplc="398893F4">
      <w:start w:val="1"/>
      <w:numFmt w:val="decimal"/>
      <w:lvlText w:val=""/>
      <w:lvlJc w:val="left"/>
      <w:pPr>
        <w:ind w:left="0" w:firstLine="0"/>
      </w:pPr>
    </w:lvl>
    <w:lvl w:ilvl="6" w:tplc="6E284C20">
      <w:start w:val="1"/>
      <w:numFmt w:val="decimal"/>
      <w:lvlText w:val=""/>
      <w:lvlJc w:val="left"/>
      <w:pPr>
        <w:ind w:left="0" w:firstLine="0"/>
      </w:pPr>
    </w:lvl>
    <w:lvl w:ilvl="7" w:tplc="F62CA18E">
      <w:start w:val="1"/>
      <w:numFmt w:val="decimal"/>
      <w:lvlText w:val=""/>
      <w:lvlJc w:val="left"/>
      <w:pPr>
        <w:ind w:left="0" w:firstLine="0"/>
      </w:pPr>
    </w:lvl>
    <w:lvl w:ilvl="8" w:tplc="3C12073E">
      <w:start w:val="1"/>
      <w:numFmt w:val="decimal"/>
      <w:lvlText w:val=""/>
      <w:lvlJc w:val="left"/>
      <w:pPr>
        <w:ind w:left="0" w:firstLine="0"/>
      </w:pPr>
    </w:lvl>
  </w:abstractNum>
  <w:abstractNum w:abstractNumId="4" w15:restartNumberingAfterBreak="0">
    <w:nsid w:val="15261806"/>
    <w:multiLevelType w:val="hybridMultilevel"/>
    <w:tmpl w:val="A8C641FE"/>
    <w:lvl w:ilvl="0" w:tplc="0ADCEC46">
      <w:start w:val="1"/>
      <w:numFmt w:val="bullet"/>
      <w:lvlText w:val=""/>
      <w:lvlJc w:val="left"/>
      <w:rPr>
        <w:rFonts w:ascii="Symbol" w:hAnsi="Symbol" w:hint="default"/>
        <w:b w:val="0"/>
        <w:bCs w:val="0"/>
        <w:i w:val="0"/>
        <w:iCs w:val="0"/>
        <w:smallCaps w:val="0"/>
        <w:strike w:val="0"/>
        <w:color w:val="000000"/>
        <w:spacing w:val="0"/>
        <w:position w:val="0"/>
        <w:sz w:val="27"/>
        <w:szCs w:val="27"/>
        <w:u w:val="none"/>
      </w:rPr>
    </w:lvl>
    <w:lvl w:ilvl="1" w:tplc="E634E4D8">
      <w:start w:val="1"/>
      <w:numFmt w:val="decimal"/>
      <w:lvlText w:val="%2."/>
      <w:lvlJc w:val="left"/>
      <w:rPr>
        <w:rFonts w:ascii="Times New Roman" w:eastAsia="Times New Roman" w:hAnsi="Times New Roman" w:cs="Times New Roman"/>
        <w:b w:val="0"/>
        <w:bCs w:val="0"/>
        <w:i w:val="0"/>
        <w:iCs w:val="0"/>
        <w:smallCaps w:val="0"/>
        <w:strike w:val="0"/>
        <w:color w:val="000000"/>
        <w:spacing w:val="0"/>
        <w:position w:val="0"/>
        <w:sz w:val="27"/>
        <w:szCs w:val="27"/>
        <w:u w:val="none"/>
      </w:rPr>
    </w:lvl>
    <w:lvl w:ilvl="2" w:tplc="CD4A303A">
      <w:start w:val="1"/>
      <w:numFmt w:val="decimal"/>
      <w:lvlText w:val=""/>
      <w:lvlJc w:val="left"/>
    </w:lvl>
    <w:lvl w:ilvl="3" w:tplc="65DE4FF4">
      <w:start w:val="1"/>
      <w:numFmt w:val="decimal"/>
      <w:lvlText w:val=""/>
      <w:lvlJc w:val="left"/>
    </w:lvl>
    <w:lvl w:ilvl="4" w:tplc="B91E6A7C">
      <w:start w:val="1"/>
      <w:numFmt w:val="decimal"/>
      <w:lvlText w:val=""/>
      <w:lvlJc w:val="left"/>
    </w:lvl>
    <w:lvl w:ilvl="5" w:tplc="8C52A684">
      <w:start w:val="1"/>
      <w:numFmt w:val="decimal"/>
      <w:lvlText w:val=""/>
      <w:lvlJc w:val="left"/>
    </w:lvl>
    <w:lvl w:ilvl="6" w:tplc="7EC25C70">
      <w:start w:val="1"/>
      <w:numFmt w:val="decimal"/>
      <w:lvlText w:val=""/>
      <w:lvlJc w:val="left"/>
    </w:lvl>
    <w:lvl w:ilvl="7" w:tplc="B98CDE88">
      <w:start w:val="1"/>
      <w:numFmt w:val="decimal"/>
      <w:lvlText w:val=""/>
      <w:lvlJc w:val="left"/>
    </w:lvl>
    <w:lvl w:ilvl="8" w:tplc="C50A959E">
      <w:start w:val="1"/>
      <w:numFmt w:val="decimal"/>
      <w:lvlText w:val=""/>
      <w:lvlJc w:val="left"/>
    </w:lvl>
  </w:abstractNum>
  <w:abstractNum w:abstractNumId="5" w15:restartNumberingAfterBreak="0">
    <w:nsid w:val="1AE02792"/>
    <w:multiLevelType w:val="hybridMultilevel"/>
    <w:tmpl w:val="AAF299AE"/>
    <w:lvl w:ilvl="0" w:tplc="244E4D52">
      <w:start w:val="1"/>
      <w:numFmt w:val="bullet"/>
      <w:lvlText w:val=""/>
      <w:lvlJc w:val="left"/>
      <w:pPr>
        <w:ind w:left="540" w:hanging="360"/>
      </w:pPr>
      <w:rPr>
        <w:rFonts w:ascii="Symbol" w:hAnsi="Symbol" w:hint="default"/>
      </w:rPr>
    </w:lvl>
    <w:lvl w:ilvl="1" w:tplc="D382B774">
      <w:start w:val="1"/>
      <w:numFmt w:val="bullet"/>
      <w:lvlText w:val="o"/>
      <w:lvlJc w:val="left"/>
      <w:pPr>
        <w:ind w:left="1412" w:hanging="360"/>
      </w:pPr>
      <w:rPr>
        <w:rFonts w:ascii="Courier New" w:hAnsi="Courier New" w:cs="Courier New" w:hint="default"/>
      </w:rPr>
    </w:lvl>
    <w:lvl w:ilvl="2" w:tplc="6220CB3C">
      <w:start w:val="1"/>
      <w:numFmt w:val="bullet"/>
      <w:lvlText w:val=""/>
      <w:lvlJc w:val="left"/>
      <w:pPr>
        <w:ind w:left="2132" w:hanging="360"/>
      </w:pPr>
      <w:rPr>
        <w:rFonts w:ascii="Wingdings" w:hAnsi="Wingdings" w:hint="default"/>
      </w:rPr>
    </w:lvl>
    <w:lvl w:ilvl="3" w:tplc="56323398">
      <w:start w:val="1"/>
      <w:numFmt w:val="bullet"/>
      <w:lvlText w:val=""/>
      <w:lvlJc w:val="left"/>
      <w:pPr>
        <w:ind w:left="2852" w:hanging="360"/>
      </w:pPr>
      <w:rPr>
        <w:rFonts w:ascii="Symbol" w:hAnsi="Symbol" w:hint="default"/>
      </w:rPr>
    </w:lvl>
    <w:lvl w:ilvl="4" w:tplc="B3B6BE96">
      <w:start w:val="1"/>
      <w:numFmt w:val="bullet"/>
      <w:lvlText w:val="o"/>
      <w:lvlJc w:val="left"/>
      <w:pPr>
        <w:ind w:left="3572" w:hanging="360"/>
      </w:pPr>
      <w:rPr>
        <w:rFonts w:ascii="Courier New" w:hAnsi="Courier New" w:cs="Courier New" w:hint="default"/>
      </w:rPr>
    </w:lvl>
    <w:lvl w:ilvl="5" w:tplc="0470AE1C">
      <w:start w:val="1"/>
      <w:numFmt w:val="bullet"/>
      <w:lvlText w:val=""/>
      <w:lvlJc w:val="left"/>
      <w:pPr>
        <w:ind w:left="4292" w:hanging="360"/>
      </w:pPr>
      <w:rPr>
        <w:rFonts w:ascii="Wingdings" w:hAnsi="Wingdings" w:hint="default"/>
      </w:rPr>
    </w:lvl>
    <w:lvl w:ilvl="6" w:tplc="DE68CCFE">
      <w:start w:val="1"/>
      <w:numFmt w:val="bullet"/>
      <w:lvlText w:val=""/>
      <w:lvlJc w:val="left"/>
      <w:pPr>
        <w:ind w:left="5012" w:hanging="360"/>
      </w:pPr>
      <w:rPr>
        <w:rFonts w:ascii="Symbol" w:hAnsi="Symbol" w:hint="default"/>
      </w:rPr>
    </w:lvl>
    <w:lvl w:ilvl="7" w:tplc="B56C77D2">
      <w:start w:val="1"/>
      <w:numFmt w:val="bullet"/>
      <w:lvlText w:val="o"/>
      <w:lvlJc w:val="left"/>
      <w:pPr>
        <w:ind w:left="5732" w:hanging="360"/>
      </w:pPr>
      <w:rPr>
        <w:rFonts w:ascii="Courier New" w:hAnsi="Courier New" w:cs="Courier New" w:hint="default"/>
      </w:rPr>
    </w:lvl>
    <w:lvl w:ilvl="8" w:tplc="589823BE">
      <w:start w:val="1"/>
      <w:numFmt w:val="bullet"/>
      <w:lvlText w:val=""/>
      <w:lvlJc w:val="left"/>
      <w:pPr>
        <w:ind w:left="6452" w:hanging="360"/>
      </w:pPr>
      <w:rPr>
        <w:rFonts w:ascii="Wingdings" w:hAnsi="Wingdings" w:hint="default"/>
      </w:rPr>
    </w:lvl>
  </w:abstractNum>
  <w:abstractNum w:abstractNumId="6" w15:restartNumberingAfterBreak="0">
    <w:nsid w:val="1B0D74A4"/>
    <w:multiLevelType w:val="hybridMultilevel"/>
    <w:tmpl w:val="0A804070"/>
    <w:lvl w:ilvl="0" w:tplc="8C88D8D0">
      <w:start w:val="1"/>
      <w:numFmt w:val="bullet"/>
      <w:lvlText w:val=""/>
      <w:lvlJc w:val="left"/>
      <w:pPr>
        <w:ind w:left="540" w:hanging="360"/>
      </w:pPr>
      <w:rPr>
        <w:rFonts w:ascii="Symbol" w:hAnsi="Symbol" w:hint="default"/>
      </w:rPr>
    </w:lvl>
    <w:lvl w:ilvl="1" w:tplc="52D64426">
      <w:start w:val="1"/>
      <w:numFmt w:val="bullet"/>
      <w:lvlText w:val="o"/>
      <w:lvlJc w:val="left"/>
      <w:pPr>
        <w:ind w:left="1440" w:hanging="360"/>
      </w:pPr>
      <w:rPr>
        <w:rFonts w:ascii="Courier New" w:hAnsi="Courier New" w:cs="Courier New" w:hint="default"/>
      </w:rPr>
    </w:lvl>
    <w:lvl w:ilvl="2" w:tplc="CF36E284">
      <w:start w:val="1"/>
      <w:numFmt w:val="bullet"/>
      <w:lvlText w:val=""/>
      <w:lvlJc w:val="left"/>
      <w:pPr>
        <w:ind w:left="2160" w:hanging="360"/>
      </w:pPr>
      <w:rPr>
        <w:rFonts w:ascii="Wingdings" w:hAnsi="Wingdings" w:hint="default"/>
      </w:rPr>
    </w:lvl>
    <w:lvl w:ilvl="3" w:tplc="5F2231B2">
      <w:start w:val="1"/>
      <w:numFmt w:val="bullet"/>
      <w:lvlText w:val=""/>
      <w:lvlJc w:val="left"/>
      <w:pPr>
        <w:ind w:left="2880" w:hanging="360"/>
      </w:pPr>
      <w:rPr>
        <w:rFonts w:ascii="Symbol" w:hAnsi="Symbol" w:hint="default"/>
      </w:rPr>
    </w:lvl>
    <w:lvl w:ilvl="4" w:tplc="C0704150">
      <w:start w:val="1"/>
      <w:numFmt w:val="bullet"/>
      <w:lvlText w:val="o"/>
      <w:lvlJc w:val="left"/>
      <w:pPr>
        <w:ind w:left="3600" w:hanging="360"/>
      </w:pPr>
      <w:rPr>
        <w:rFonts w:ascii="Courier New" w:hAnsi="Courier New" w:cs="Courier New" w:hint="default"/>
      </w:rPr>
    </w:lvl>
    <w:lvl w:ilvl="5" w:tplc="1F0096AE">
      <w:start w:val="1"/>
      <w:numFmt w:val="bullet"/>
      <w:lvlText w:val=""/>
      <w:lvlJc w:val="left"/>
      <w:pPr>
        <w:ind w:left="4320" w:hanging="360"/>
      </w:pPr>
      <w:rPr>
        <w:rFonts w:ascii="Wingdings" w:hAnsi="Wingdings" w:hint="default"/>
      </w:rPr>
    </w:lvl>
    <w:lvl w:ilvl="6" w:tplc="2B547E62">
      <w:start w:val="1"/>
      <w:numFmt w:val="bullet"/>
      <w:lvlText w:val=""/>
      <w:lvlJc w:val="left"/>
      <w:pPr>
        <w:ind w:left="5040" w:hanging="360"/>
      </w:pPr>
      <w:rPr>
        <w:rFonts w:ascii="Symbol" w:hAnsi="Symbol" w:hint="default"/>
      </w:rPr>
    </w:lvl>
    <w:lvl w:ilvl="7" w:tplc="01E85DBE">
      <w:start w:val="1"/>
      <w:numFmt w:val="bullet"/>
      <w:lvlText w:val="o"/>
      <w:lvlJc w:val="left"/>
      <w:pPr>
        <w:ind w:left="5760" w:hanging="360"/>
      </w:pPr>
      <w:rPr>
        <w:rFonts w:ascii="Courier New" w:hAnsi="Courier New" w:cs="Courier New" w:hint="default"/>
      </w:rPr>
    </w:lvl>
    <w:lvl w:ilvl="8" w:tplc="AEC68536">
      <w:start w:val="1"/>
      <w:numFmt w:val="bullet"/>
      <w:lvlText w:val=""/>
      <w:lvlJc w:val="left"/>
      <w:pPr>
        <w:ind w:left="6480" w:hanging="360"/>
      </w:pPr>
      <w:rPr>
        <w:rFonts w:ascii="Wingdings" w:hAnsi="Wingdings" w:hint="default"/>
      </w:rPr>
    </w:lvl>
  </w:abstractNum>
  <w:abstractNum w:abstractNumId="7" w15:restartNumberingAfterBreak="0">
    <w:nsid w:val="1E7A5BE6"/>
    <w:multiLevelType w:val="multilevel"/>
    <w:tmpl w:val="5A36546C"/>
    <w:lvl w:ilvl="0">
      <w:start w:val="1"/>
      <w:numFmt w:val="decimal"/>
      <w:lvlText w:val="%1."/>
      <w:lvlJc w:val="left"/>
      <w:pPr>
        <w:ind w:left="720" w:hanging="360"/>
      </w:pPr>
      <w:rPr>
        <w:rFonts w:eastAsiaTheme="minorHAnsi" w:hint="default"/>
        <w:b w:val="0"/>
        <w:i w:val="0"/>
      </w:rPr>
    </w:lvl>
    <w:lvl w:ilvl="1">
      <w:start w:val="1"/>
      <w:numFmt w:val="decimal"/>
      <w:isLgl/>
      <w:lvlText w:val="%1.%2."/>
      <w:lvlJc w:val="left"/>
      <w:pPr>
        <w:ind w:left="1440" w:hanging="720"/>
      </w:pPr>
      <w:rPr>
        <w:rFonts w:eastAsiaTheme="minorHAnsi" w:hint="default"/>
        <w:b w:val="0"/>
        <w:i w:val="0"/>
      </w:rPr>
    </w:lvl>
    <w:lvl w:ilvl="2">
      <w:start w:val="1"/>
      <w:numFmt w:val="decimal"/>
      <w:isLgl/>
      <w:lvlText w:val="%1.%2.%3."/>
      <w:lvlJc w:val="left"/>
      <w:pPr>
        <w:ind w:left="1800" w:hanging="720"/>
      </w:pPr>
      <w:rPr>
        <w:rFonts w:eastAsiaTheme="minorHAnsi" w:hint="default"/>
        <w:b w:val="0"/>
        <w:i w:val="0"/>
      </w:rPr>
    </w:lvl>
    <w:lvl w:ilvl="3">
      <w:start w:val="1"/>
      <w:numFmt w:val="decimal"/>
      <w:isLgl/>
      <w:lvlText w:val="%1.%2.%3.%4."/>
      <w:lvlJc w:val="left"/>
      <w:pPr>
        <w:ind w:left="2520" w:hanging="1080"/>
      </w:pPr>
      <w:rPr>
        <w:rFonts w:eastAsiaTheme="minorHAnsi" w:hint="default"/>
        <w:b w:val="0"/>
        <w:i w:val="0"/>
      </w:rPr>
    </w:lvl>
    <w:lvl w:ilvl="4">
      <w:start w:val="1"/>
      <w:numFmt w:val="decimal"/>
      <w:isLgl/>
      <w:lvlText w:val="%1.%2.%3.%4.%5."/>
      <w:lvlJc w:val="left"/>
      <w:pPr>
        <w:ind w:left="2880" w:hanging="1080"/>
      </w:pPr>
      <w:rPr>
        <w:rFonts w:eastAsiaTheme="minorHAnsi" w:hint="default"/>
        <w:b w:val="0"/>
        <w:i w:val="0"/>
      </w:rPr>
    </w:lvl>
    <w:lvl w:ilvl="5">
      <w:start w:val="1"/>
      <w:numFmt w:val="decimal"/>
      <w:isLgl/>
      <w:lvlText w:val="%1.%2.%3.%4.%5.%6."/>
      <w:lvlJc w:val="left"/>
      <w:pPr>
        <w:ind w:left="3600" w:hanging="1440"/>
      </w:pPr>
      <w:rPr>
        <w:rFonts w:eastAsiaTheme="minorHAnsi" w:hint="default"/>
        <w:b w:val="0"/>
        <w:i w:val="0"/>
      </w:rPr>
    </w:lvl>
    <w:lvl w:ilvl="6">
      <w:start w:val="1"/>
      <w:numFmt w:val="decimal"/>
      <w:isLgl/>
      <w:lvlText w:val="%1.%2.%3.%4.%5.%6.%7."/>
      <w:lvlJc w:val="left"/>
      <w:pPr>
        <w:ind w:left="4320" w:hanging="1800"/>
      </w:pPr>
      <w:rPr>
        <w:rFonts w:eastAsiaTheme="minorHAnsi" w:hint="default"/>
        <w:b w:val="0"/>
        <w:i w:val="0"/>
      </w:rPr>
    </w:lvl>
    <w:lvl w:ilvl="7">
      <w:start w:val="1"/>
      <w:numFmt w:val="decimal"/>
      <w:isLgl/>
      <w:lvlText w:val="%1.%2.%3.%4.%5.%6.%7.%8."/>
      <w:lvlJc w:val="left"/>
      <w:pPr>
        <w:ind w:left="4680" w:hanging="1800"/>
      </w:pPr>
      <w:rPr>
        <w:rFonts w:eastAsiaTheme="minorHAnsi" w:hint="default"/>
        <w:b w:val="0"/>
        <w:i w:val="0"/>
      </w:rPr>
    </w:lvl>
    <w:lvl w:ilvl="8">
      <w:start w:val="1"/>
      <w:numFmt w:val="decimal"/>
      <w:isLgl/>
      <w:lvlText w:val="%1.%2.%3.%4.%5.%6.%7.%8.%9."/>
      <w:lvlJc w:val="left"/>
      <w:pPr>
        <w:ind w:left="5400" w:hanging="2160"/>
      </w:pPr>
      <w:rPr>
        <w:rFonts w:eastAsiaTheme="minorHAnsi" w:hint="default"/>
        <w:b w:val="0"/>
        <w:i w:val="0"/>
      </w:rPr>
    </w:lvl>
  </w:abstractNum>
  <w:abstractNum w:abstractNumId="8" w15:restartNumberingAfterBreak="0">
    <w:nsid w:val="32D84AB9"/>
    <w:multiLevelType w:val="hybridMultilevel"/>
    <w:tmpl w:val="E3A23E4E"/>
    <w:lvl w:ilvl="0" w:tplc="B484DA6A">
      <w:start w:val="1"/>
      <w:numFmt w:val="decimal"/>
      <w:lvlText w:val="%1)"/>
      <w:lvlJc w:val="left"/>
      <w:pPr>
        <w:ind w:left="1069" w:hanging="360"/>
      </w:pPr>
      <w:rPr>
        <w:rFonts w:hint="default"/>
        <w:b/>
        <w:lang w:val="ru-RU"/>
      </w:rPr>
    </w:lvl>
    <w:lvl w:ilvl="1" w:tplc="8D8A6DA8">
      <w:start w:val="1"/>
      <w:numFmt w:val="lowerLetter"/>
      <w:lvlText w:val="%2."/>
      <w:lvlJc w:val="left"/>
      <w:pPr>
        <w:ind w:left="1789" w:hanging="360"/>
      </w:pPr>
    </w:lvl>
    <w:lvl w:ilvl="2" w:tplc="452C1E4C">
      <w:start w:val="1"/>
      <w:numFmt w:val="lowerRoman"/>
      <w:lvlText w:val="%3."/>
      <w:lvlJc w:val="right"/>
      <w:pPr>
        <w:ind w:left="2509" w:hanging="180"/>
      </w:pPr>
    </w:lvl>
    <w:lvl w:ilvl="3" w:tplc="B824D814">
      <w:start w:val="1"/>
      <w:numFmt w:val="decimal"/>
      <w:lvlText w:val="%4."/>
      <w:lvlJc w:val="left"/>
      <w:pPr>
        <w:ind w:left="3229" w:hanging="360"/>
      </w:pPr>
    </w:lvl>
    <w:lvl w:ilvl="4" w:tplc="020E1AB2">
      <w:start w:val="1"/>
      <w:numFmt w:val="lowerLetter"/>
      <w:lvlText w:val="%5."/>
      <w:lvlJc w:val="left"/>
      <w:pPr>
        <w:ind w:left="3949" w:hanging="360"/>
      </w:pPr>
    </w:lvl>
    <w:lvl w:ilvl="5" w:tplc="9280A98E">
      <w:start w:val="1"/>
      <w:numFmt w:val="lowerRoman"/>
      <w:lvlText w:val="%6."/>
      <w:lvlJc w:val="right"/>
      <w:pPr>
        <w:ind w:left="4669" w:hanging="180"/>
      </w:pPr>
    </w:lvl>
    <w:lvl w:ilvl="6" w:tplc="609E0ED4">
      <w:start w:val="1"/>
      <w:numFmt w:val="decimal"/>
      <w:lvlText w:val="%7."/>
      <w:lvlJc w:val="left"/>
      <w:pPr>
        <w:ind w:left="5389" w:hanging="360"/>
      </w:pPr>
    </w:lvl>
    <w:lvl w:ilvl="7" w:tplc="5BE6DA16">
      <w:start w:val="1"/>
      <w:numFmt w:val="lowerLetter"/>
      <w:lvlText w:val="%8."/>
      <w:lvlJc w:val="left"/>
      <w:pPr>
        <w:ind w:left="6109" w:hanging="360"/>
      </w:pPr>
    </w:lvl>
    <w:lvl w:ilvl="8" w:tplc="41E8D874">
      <w:start w:val="1"/>
      <w:numFmt w:val="lowerRoman"/>
      <w:lvlText w:val="%9."/>
      <w:lvlJc w:val="right"/>
      <w:pPr>
        <w:ind w:left="6829" w:hanging="180"/>
      </w:pPr>
    </w:lvl>
  </w:abstractNum>
  <w:abstractNum w:abstractNumId="9" w15:restartNumberingAfterBreak="0">
    <w:nsid w:val="3EF509A4"/>
    <w:multiLevelType w:val="hybridMultilevel"/>
    <w:tmpl w:val="074090A0"/>
    <w:lvl w:ilvl="0" w:tplc="D82492FA">
      <w:start w:val="4"/>
      <w:numFmt w:val="decimal"/>
      <w:lvlText w:val="%1."/>
      <w:lvlJc w:val="left"/>
      <w:pPr>
        <w:ind w:left="644" w:hanging="360"/>
      </w:pPr>
      <w:rPr>
        <w:rFonts w:hint="default"/>
      </w:rPr>
    </w:lvl>
    <w:lvl w:ilvl="1" w:tplc="E5EA0606">
      <w:start w:val="1"/>
      <w:numFmt w:val="lowerLetter"/>
      <w:lvlText w:val="%2."/>
      <w:lvlJc w:val="left"/>
      <w:pPr>
        <w:ind w:left="1364" w:hanging="360"/>
      </w:pPr>
    </w:lvl>
    <w:lvl w:ilvl="2" w:tplc="7522FB24">
      <w:start w:val="1"/>
      <w:numFmt w:val="lowerRoman"/>
      <w:lvlText w:val="%3."/>
      <w:lvlJc w:val="right"/>
      <w:pPr>
        <w:ind w:left="2084" w:hanging="180"/>
      </w:pPr>
    </w:lvl>
    <w:lvl w:ilvl="3" w:tplc="1A68519C">
      <w:start w:val="1"/>
      <w:numFmt w:val="decimal"/>
      <w:lvlText w:val="%4."/>
      <w:lvlJc w:val="left"/>
      <w:pPr>
        <w:ind w:left="2804" w:hanging="360"/>
      </w:pPr>
    </w:lvl>
    <w:lvl w:ilvl="4" w:tplc="41002748">
      <w:start w:val="1"/>
      <w:numFmt w:val="lowerLetter"/>
      <w:lvlText w:val="%5."/>
      <w:lvlJc w:val="left"/>
      <w:pPr>
        <w:ind w:left="3524" w:hanging="360"/>
      </w:pPr>
    </w:lvl>
    <w:lvl w:ilvl="5" w:tplc="62688DFA">
      <w:start w:val="1"/>
      <w:numFmt w:val="lowerRoman"/>
      <w:lvlText w:val="%6."/>
      <w:lvlJc w:val="right"/>
      <w:pPr>
        <w:ind w:left="4244" w:hanging="180"/>
      </w:pPr>
    </w:lvl>
    <w:lvl w:ilvl="6" w:tplc="487E934C">
      <w:start w:val="1"/>
      <w:numFmt w:val="decimal"/>
      <w:lvlText w:val="%7."/>
      <w:lvlJc w:val="left"/>
      <w:pPr>
        <w:ind w:left="4964" w:hanging="360"/>
      </w:pPr>
    </w:lvl>
    <w:lvl w:ilvl="7" w:tplc="4BC2D408">
      <w:start w:val="1"/>
      <w:numFmt w:val="lowerLetter"/>
      <w:lvlText w:val="%8."/>
      <w:lvlJc w:val="left"/>
      <w:pPr>
        <w:ind w:left="5684" w:hanging="360"/>
      </w:pPr>
    </w:lvl>
    <w:lvl w:ilvl="8" w:tplc="AEBE5B90">
      <w:start w:val="1"/>
      <w:numFmt w:val="lowerRoman"/>
      <w:lvlText w:val="%9."/>
      <w:lvlJc w:val="right"/>
      <w:pPr>
        <w:ind w:left="6404" w:hanging="180"/>
      </w:pPr>
    </w:lvl>
  </w:abstractNum>
  <w:abstractNum w:abstractNumId="10" w15:restartNumberingAfterBreak="0">
    <w:nsid w:val="455C1DA1"/>
    <w:multiLevelType w:val="hybridMultilevel"/>
    <w:tmpl w:val="B9BCFA14"/>
    <w:lvl w:ilvl="0" w:tplc="7BE8DEA6">
      <w:start w:val="1"/>
      <w:numFmt w:val="bullet"/>
      <w:lvlText w:val=""/>
      <w:lvlJc w:val="left"/>
      <w:pPr>
        <w:ind w:left="720" w:hanging="360"/>
      </w:pPr>
      <w:rPr>
        <w:rFonts w:ascii="Symbol" w:hAnsi="Symbol" w:hint="default"/>
      </w:rPr>
    </w:lvl>
    <w:lvl w:ilvl="1" w:tplc="1222F32A">
      <w:start w:val="1"/>
      <w:numFmt w:val="bullet"/>
      <w:lvlText w:val="o"/>
      <w:lvlJc w:val="left"/>
      <w:pPr>
        <w:ind w:left="1440" w:hanging="360"/>
      </w:pPr>
      <w:rPr>
        <w:rFonts w:ascii="Courier New" w:hAnsi="Courier New" w:cs="Courier New" w:hint="default"/>
      </w:rPr>
    </w:lvl>
    <w:lvl w:ilvl="2" w:tplc="51C08340">
      <w:start w:val="1"/>
      <w:numFmt w:val="bullet"/>
      <w:lvlText w:val=""/>
      <w:lvlJc w:val="left"/>
      <w:pPr>
        <w:ind w:left="2160" w:hanging="360"/>
      </w:pPr>
      <w:rPr>
        <w:rFonts w:ascii="Wingdings" w:hAnsi="Wingdings" w:hint="default"/>
      </w:rPr>
    </w:lvl>
    <w:lvl w:ilvl="3" w:tplc="C7606A00">
      <w:start w:val="1"/>
      <w:numFmt w:val="bullet"/>
      <w:lvlText w:val=""/>
      <w:lvlJc w:val="left"/>
      <w:pPr>
        <w:ind w:left="2880" w:hanging="360"/>
      </w:pPr>
      <w:rPr>
        <w:rFonts w:ascii="Symbol" w:hAnsi="Symbol" w:hint="default"/>
      </w:rPr>
    </w:lvl>
    <w:lvl w:ilvl="4" w:tplc="F0463BB8">
      <w:start w:val="1"/>
      <w:numFmt w:val="bullet"/>
      <w:lvlText w:val="o"/>
      <w:lvlJc w:val="left"/>
      <w:pPr>
        <w:ind w:left="3600" w:hanging="360"/>
      </w:pPr>
      <w:rPr>
        <w:rFonts w:ascii="Courier New" w:hAnsi="Courier New" w:cs="Courier New" w:hint="default"/>
      </w:rPr>
    </w:lvl>
    <w:lvl w:ilvl="5" w:tplc="65CCA322">
      <w:start w:val="1"/>
      <w:numFmt w:val="bullet"/>
      <w:lvlText w:val=""/>
      <w:lvlJc w:val="left"/>
      <w:pPr>
        <w:ind w:left="4320" w:hanging="360"/>
      </w:pPr>
      <w:rPr>
        <w:rFonts w:ascii="Wingdings" w:hAnsi="Wingdings" w:hint="default"/>
      </w:rPr>
    </w:lvl>
    <w:lvl w:ilvl="6" w:tplc="E96C9446">
      <w:start w:val="1"/>
      <w:numFmt w:val="bullet"/>
      <w:lvlText w:val=""/>
      <w:lvlJc w:val="left"/>
      <w:pPr>
        <w:ind w:left="5040" w:hanging="360"/>
      </w:pPr>
      <w:rPr>
        <w:rFonts w:ascii="Symbol" w:hAnsi="Symbol" w:hint="default"/>
      </w:rPr>
    </w:lvl>
    <w:lvl w:ilvl="7" w:tplc="BE64BC6A">
      <w:start w:val="1"/>
      <w:numFmt w:val="bullet"/>
      <w:lvlText w:val="o"/>
      <w:lvlJc w:val="left"/>
      <w:pPr>
        <w:ind w:left="5760" w:hanging="360"/>
      </w:pPr>
      <w:rPr>
        <w:rFonts w:ascii="Courier New" w:hAnsi="Courier New" w:cs="Courier New" w:hint="default"/>
      </w:rPr>
    </w:lvl>
    <w:lvl w:ilvl="8" w:tplc="A710829A">
      <w:start w:val="1"/>
      <w:numFmt w:val="bullet"/>
      <w:lvlText w:val=""/>
      <w:lvlJc w:val="left"/>
      <w:pPr>
        <w:ind w:left="6480" w:hanging="360"/>
      </w:pPr>
      <w:rPr>
        <w:rFonts w:ascii="Wingdings" w:hAnsi="Wingdings" w:hint="default"/>
      </w:rPr>
    </w:lvl>
  </w:abstractNum>
  <w:abstractNum w:abstractNumId="11" w15:restartNumberingAfterBreak="0">
    <w:nsid w:val="464929DA"/>
    <w:multiLevelType w:val="hybridMultilevel"/>
    <w:tmpl w:val="BB925F46"/>
    <w:lvl w:ilvl="0" w:tplc="7DE66382">
      <w:start w:val="1"/>
      <w:numFmt w:val="bullet"/>
      <w:lvlText w:val=""/>
      <w:lvlJc w:val="left"/>
      <w:pPr>
        <w:ind w:left="1260" w:hanging="360"/>
      </w:pPr>
      <w:rPr>
        <w:rFonts w:ascii="Symbol" w:hAnsi="Symbol" w:hint="default"/>
      </w:rPr>
    </w:lvl>
    <w:lvl w:ilvl="1" w:tplc="EEA828E6">
      <w:start w:val="1"/>
      <w:numFmt w:val="bullet"/>
      <w:lvlText w:val="o"/>
      <w:lvlJc w:val="left"/>
      <w:pPr>
        <w:ind w:left="1440" w:hanging="360"/>
      </w:pPr>
      <w:rPr>
        <w:rFonts w:ascii="Courier New" w:hAnsi="Courier New" w:cs="Courier New" w:hint="default"/>
      </w:rPr>
    </w:lvl>
    <w:lvl w:ilvl="2" w:tplc="8E8AA66E">
      <w:start w:val="1"/>
      <w:numFmt w:val="bullet"/>
      <w:lvlText w:val=""/>
      <w:lvlJc w:val="left"/>
      <w:pPr>
        <w:ind w:left="2160" w:hanging="360"/>
      </w:pPr>
      <w:rPr>
        <w:rFonts w:ascii="Wingdings" w:hAnsi="Wingdings" w:hint="default"/>
      </w:rPr>
    </w:lvl>
    <w:lvl w:ilvl="3" w:tplc="70D2BDF4">
      <w:start w:val="1"/>
      <w:numFmt w:val="bullet"/>
      <w:lvlText w:val=""/>
      <w:lvlJc w:val="left"/>
      <w:pPr>
        <w:ind w:left="2880" w:hanging="360"/>
      </w:pPr>
      <w:rPr>
        <w:rFonts w:ascii="Symbol" w:hAnsi="Symbol" w:hint="default"/>
      </w:rPr>
    </w:lvl>
    <w:lvl w:ilvl="4" w:tplc="DCE032AE">
      <w:start w:val="1"/>
      <w:numFmt w:val="bullet"/>
      <w:lvlText w:val="o"/>
      <w:lvlJc w:val="left"/>
      <w:pPr>
        <w:ind w:left="3600" w:hanging="360"/>
      </w:pPr>
      <w:rPr>
        <w:rFonts w:ascii="Courier New" w:hAnsi="Courier New" w:cs="Courier New" w:hint="default"/>
      </w:rPr>
    </w:lvl>
    <w:lvl w:ilvl="5" w:tplc="8C121354">
      <w:start w:val="1"/>
      <w:numFmt w:val="bullet"/>
      <w:lvlText w:val=""/>
      <w:lvlJc w:val="left"/>
      <w:pPr>
        <w:ind w:left="4320" w:hanging="360"/>
      </w:pPr>
      <w:rPr>
        <w:rFonts w:ascii="Wingdings" w:hAnsi="Wingdings" w:hint="default"/>
      </w:rPr>
    </w:lvl>
    <w:lvl w:ilvl="6" w:tplc="E684F4FE">
      <w:start w:val="1"/>
      <w:numFmt w:val="bullet"/>
      <w:lvlText w:val=""/>
      <w:lvlJc w:val="left"/>
      <w:pPr>
        <w:ind w:left="5040" w:hanging="360"/>
      </w:pPr>
      <w:rPr>
        <w:rFonts w:ascii="Symbol" w:hAnsi="Symbol" w:hint="default"/>
      </w:rPr>
    </w:lvl>
    <w:lvl w:ilvl="7" w:tplc="68644D96">
      <w:start w:val="1"/>
      <w:numFmt w:val="bullet"/>
      <w:lvlText w:val="o"/>
      <w:lvlJc w:val="left"/>
      <w:pPr>
        <w:ind w:left="5760" w:hanging="360"/>
      </w:pPr>
      <w:rPr>
        <w:rFonts w:ascii="Courier New" w:hAnsi="Courier New" w:cs="Courier New" w:hint="default"/>
      </w:rPr>
    </w:lvl>
    <w:lvl w:ilvl="8" w:tplc="CB32B574">
      <w:start w:val="1"/>
      <w:numFmt w:val="bullet"/>
      <w:lvlText w:val=""/>
      <w:lvlJc w:val="left"/>
      <w:pPr>
        <w:ind w:left="6480" w:hanging="360"/>
      </w:pPr>
      <w:rPr>
        <w:rFonts w:ascii="Wingdings" w:hAnsi="Wingdings" w:hint="default"/>
      </w:rPr>
    </w:lvl>
  </w:abstractNum>
  <w:abstractNum w:abstractNumId="12" w15:restartNumberingAfterBreak="0">
    <w:nsid w:val="465332C2"/>
    <w:multiLevelType w:val="hybridMultilevel"/>
    <w:tmpl w:val="FADC83C8"/>
    <w:lvl w:ilvl="0" w:tplc="17903790">
      <w:start w:val="4"/>
      <w:numFmt w:val="decimal"/>
      <w:lvlText w:val="%1."/>
      <w:lvlJc w:val="left"/>
      <w:pPr>
        <w:ind w:left="644" w:hanging="360"/>
      </w:pPr>
      <w:rPr>
        <w:rFonts w:hint="default"/>
      </w:rPr>
    </w:lvl>
    <w:lvl w:ilvl="1" w:tplc="035EA4FE">
      <w:start w:val="1"/>
      <w:numFmt w:val="lowerLetter"/>
      <w:lvlText w:val="%2."/>
      <w:lvlJc w:val="left"/>
      <w:pPr>
        <w:ind w:left="1364" w:hanging="360"/>
      </w:pPr>
    </w:lvl>
    <w:lvl w:ilvl="2" w:tplc="39946CEA">
      <w:start w:val="1"/>
      <w:numFmt w:val="lowerRoman"/>
      <w:lvlText w:val="%3."/>
      <w:lvlJc w:val="right"/>
      <w:pPr>
        <w:ind w:left="2084" w:hanging="180"/>
      </w:pPr>
    </w:lvl>
    <w:lvl w:ilvl="3" w:tplc="C3040020">
      <w:start w:val="1"/>
      <w:numFmt w:val="decimal"/>
      <w:lvlText w:val="%4."/>
      <w:lvlJc w:val="left"/>
      <w:pPr>
        <w:ind w:left="2804" w:hanging="360"/>
      </w:pPr>
    </w:lvl>
    <w:lvl w:ilvl="4" w:tplc="417EE620">
      <w:start w:val="1"/>
      <w:numFmt w:val="lowerLetter"/>
      <w:lvlText w:val="%5."/>
      <w:lvlJc w:val="left"/>
      <w:pPr>
        <w:ind w:left="3524" w:hanging="360"/>
      </w:pPr>
    </w:lvl>
    <w:lvl w:ilvl="5" w:tplc="071CF792">
      <w:start w:val="1"/>
      <w:numFmt w:val="lowerRoman"/>
      <w:lvlText w:val="%6."/>
      <w:lvlJc w:val="right"/>
      <w:pPr>
        <w:ind w:left="4244" w:hanging="180"/>
      </w:pPr>
    </w:lvl>
    <w:lvl w:ilvl="6" w:tplc="2EC236BA">
      <w:start w:val="1"/>
      <w:numFmt w:val="decimal"/>
      <w:lvlText w:val="%7."/>
      <w:lvlJc w:val="left"/>
      <w:pPr>
        <w:ind w:left="4964" w:hanging="360"/>
      </w:pPr>
    </w:lvl>
    <w:lvl w:ilvl="7" w:tplc="F11A1BD2">
      <w:start w:val="1"/>
      <w:numFmt w:val="lowerLetter"/>
      <w:lvlText w:val="%8."/>
      <w:lvlJc w:val="left"/>
      <w:pPr>
        <w:ind w:left="5684" w:hanging="360"/>
      </w:pPr>
    </w:lvl>
    <w:lvl w:ilvl="8" w:tplc="8866380E">
      <w:start w:val="1"/>
      <w:numFmt w:val="lowerRoman"/>
      <w:lvlText w:val="%9."/>
      <w:lvlJc w:val="right"/>
      <w:pPr>
        <w:ind w:left="6404" w:hanging="180"/>
      </w:pPr>
    </w:lvl>
  </w:abstractNum>
  <w:abstractNum w:abstractNumId="13" w15:restartNumberingAfterBreak="0">
    <w:nsid w:val="491F69AF"/>
    <w:multiLevelType w:val="hybridMultilevel"/>
    <w:tmpl w:val="3F2ABD8C"/>
    <w:lvl w:ilvl="0" w:tplc="5F103E12">
      <w:start w:val="2"/>
      <w:numFmt w:val="decimal"/>
      <w:lvlText w:val="%1."/>
      <w:lvlJc w:val="left"/>
      <w:pPr>
        <w:ind w:left="1080" w:hanging="360"/>
      </w:pPr>
      <w:rPr>
        <w:rFonts w:hint="default"/>
        <w:b w:val="0"/>
      </w:rPr>
    </w:lvl>
    <w:lvl w:ilvl="1" w:tplc="955C6B20">
      <w:start w:val="1"/>
      <w:numFmt w:val="lowerLetter"/>
      <w:lvlText w:val="%2."/>
      <w:lvlJc w:val="left"/>
      <w:pPr>
        <w:ind w:left="1800" w:hanging="360"/>
      </w:pPr>
    </w:lvl>
    <w:lvl w:ilvl="2" w:tplc="2F80A2AC">
      <w:start w:val="1"/>
      <w:numFmt w:val="lowerRoman"/>
      <w:lvlText w:val="%3."/>
      <w:lvlJc w:val="right"/>
      <w:pPr>
        <w:ind w:left="2520" w:hanging="180"/>
      </w:pPr>
    </w:lvl>
    <w:lvl w:ilvl="3" w:tplc="3AF087A4">
      <w:start w:val="1"/>
      <w:numFmt w:val="decimal"/>
      <w:lvlText w:val="%4."/>
      <w:lvlJc w:val="left"/>
      <w:pPr>
        <w:ind w:left="3240" w:hanging="360"/>
      </w:pPr>
    </w:lvl>
    <w:lvl w:ilvl="4" w:tplc="30C44668">
      <w:start w:val="1"/>
      <w:numFmt w:val="lowerLetter"/>
      <w:lvlText w:val="%5."/>
      <w:lvlJc w:val="left"/>
      <w:pPr>
        <w:ind w:left="3960" w:hanging="360"/>
      </w:pPr>
    </w:lvl>
    <w:lvl w:ilvl="5" w:tplc="97343F4E">
      <w:start w:val="1"/>
      <w:numFmt w:val="lowerRoman"/>
      <w:lvlText w:val="%6."/>
      <w:lvlJc w:val="right"/>
      <w:pPr>
        <w:ind w:left="4680" w:hanging="180"/>
      </w:pPr>
    </w:lvl>
    <w:lvl w:ilvl="6" w:tplc="EF006280">
      <w:start w:val="1"/>
      <w:numFmt w:val="decimal"/>
      <w:lvlText w:val="%7."/>
      <w:lvlJc w:val="left"/>
      <w:pPr>
        <w:ind w:left="5400" w:hanging="360"/>
      </w:pPr>
    </w:lvl>
    <w:lvl w:ilvl="7" w:tplc="42FACE16">
      <w:start w:val="1"/>
      <w:numFmt w:val="lowerLetter"/>
      <w:lvlText w:val="%8."/>
      <w:lvlJc w:val="left"/>
      <w:pPr>
        <w:ind w:left="6120" w:hanging="360"/>
      </w:pPr>
    </w:lvl>
    <w:lvl w:ilvl="8" w:tplc="BD6A11B4">
      <w:start w:val="1"/>
      <w:numFmt w:val="lowerRoman"/>
      <w:lvlText w:val="%9."/>
      <w:lvlJc w:val="right"/>
      <w:pPr>
        <w:ind w:left="6840" w:hanging="180"/>
      </w:pPr>
    </w:lvl>
  </w:abstractNum>
  <w:abstractNum w:abstractNumId="14" w15:restartNumberingAfterBreak="0">
    <w:nsid w:val="4AF30CD4"/>
    <w:multiLevelType w:val="hybridMultilevel"/>
    <w:tmpl w:val="84D2F0D0"/>
    <w:lvl w:ilvl="0" w:tplc="14A4174E">
      <w:start w:val="4"/>
      <w:numFmt w:val="bullet"/>
      <w:lvlText w:val="-"/>
      <w:lvlJc w:val="left"/>
      <w:pPr>
        <w:ind w:left="720" w:hanging="360"/>
      </w:pPr>
      <w:rPr>
        <w:rFonts w:ascii="Times New Roman" w:eastAsia="Times New Roman" w:hAnsi="Times New Roman" w:cs="Times New Roman" w:hint="default"/>
      </w:rPr>
    </w:lvl>
    <w:lvl w:ilvl="1" w:tplc="77EE8B9E">
      <w:start w:val="1"/>
      <w:numFmt w:val="bullet"/>
      <w:lvlText w:val="o"/>
      <w:lvlJc w:val="left"/>
      <w:pPr>
        <w:ind w:left="1440" w:hanging="360"/>
      </w:pPr>
      <w:rPr>
        <w:rFonts w:ascii="Courier New" w:hAnsi="Courier New" w:cs="Courier New" w:hint="default"/>
      </w:rPr>
    </w:lvl>
    <w:lvl w:ilvl="2" w:tplc="CDE0B348">
      <w:start w:val="1"/>
      <w:numFmt w:val="bullet"/>
      <w:lvlText w:val=""/>
      <w:lvlJc w:val="left"/>
      <w:pPr>
        <w:ind w:left="2160" w:hanging="360"/>
      </w:pPr>
      <w:rPr>
        <w:rFonts w:ascii="Wingdings" w:hAnsi="Wingdings" w:hint="default"/>
      </w:rPr>
    </w:lvl>
    <w:lvl w:ilvl="3" w:tplc="4698A002">
      <w:start w:val="1"/>
      <w:numFmt w:val="bullet"/>
      <w:lvlText w:val=""/>
      <w:lvlJc w:val="left"/>
      <w:pPr>
        <w:ind w:left="2880" w:hanging="360"/>
      </w:pPr>
      <w:rPr>
        <w:rFonts w:ascii="Symbol" w:hAnsi="Symbol" w:hint="default"/>
      </w:rPr>
    </w:lvl>
    <w:lvl w:ilvl="4" w:tplc="0EE26914">
      <w:start w:val="1"/>
      <w:numFmt w:val="bullet"/>
      <w:lvlText w:val="o"/>
      <w:lvlJc w:val="left"/>
      <w:pPr>
        <w:ind w:left="3600" w:hanging="360"/>
      </w:pPr>
      <w:rPr>
        <w:rFonts w:ascii="Courier New" w:hAnsi="Courier New" w:cs="Courier New" w:hint="default"/>
      </w:rPr>
    </w:lvl>
    <w:lvl w:ilvl="5" w:tplc="C090D766">
      <w:start w:val="1"/>
      <w:numFmt w:val="bullet"/>
      <w:lvlText w:val=""/>
      <w:lvlJc w:val="left"/>
      <w:pPr>
        <w:ind w:left="4320" w:hanging="360"/>
      </w:pPr>
      <w:rPr>
        <w:rFonts w:ascii="Wingdings" w:hAnsi="Wingdings" w:hint="default"/>
      </w:rPr>
    </w:lvl>
    <w:lvl w:ilvl="6" w:tplc="FAE850FC">
      <w:start w:val="1"/>
      <w:numFmt w:val="bullet"/>
      <w:lvlText w:val=""/>
      <w:lvlJc w:val="left"/>
      <w:pPr>
        <w:ind w:left="5040" w:hanging="360"/>
      </w:pPr>
      <w:rPr>
        <w:rFonts w:ascii="Symbol" w:hAnsi="Symbol" w:hint="default"/>
      </w:rPr>
    </w:lvl>
    <w:lvl w:ilvl="7" w:tplc="4566D912">
      <w:start w:val="1"/>
      <w:numFmt w:val="bullet"/>
      <w:lvlText w:val="o"/>
      <w:lvlJc w:val="left"/>
      <w:pPr>
        <w:ind w:left="5760" w:hanging="360"/>
      </w:pPr>
      <w:rPr>
        <w:rFonts w:ascii="Courier New" w:hAnsi="Courier New" w:cs="Courier New" w:hint="default"/>
      </w:rPr>
    </w:lvl>
    <w:lvl w:ilvl="8" w:tplc="0EFE6B38">
      <w:start w:val="1"/>
      <w:numFmt w:val="bullet"/>
      <w:lvlText w:val=""/>
      <w:lvlJc w:val="left"/>
      <w:pPr>
        <w:ind w:left="6480" w:hanging="360"/>
      </w:pPr>
      <w:rPr>
        <w:rFonts w:ascii="Wingdings" w:hAnsi="Wingdings" w:hint="default"/>
      </w:rPr>
    </w:lvl>
  </w:abstractNum>
  <w:abstractNum w:abstractNumId="15" w15:restartNumberingAfterBreak="0">
    <w:nsid w:val="4B843F5F"/>
    <w:multiLevelType w:val="multilevel"/>
    <w:tmpl w:val="18B64BA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16" w15:restartNumberingAfterBreak="0">
    <w:nsid w:val="4C92535F"/>
    <w:multiLevelType w:val="hybridMultilevel"/>
    <w:tmpl w:val="7376F85C"/>
    <w:lvl w:ilvl="0" w:tplc="93AA8CD8">
      <w:start w:val="7"/>
      <w:numFmt w:val="bullet"/>
      <w:lvlText w:val="-"/>
      <w:lvlJc w:val="left"/>
      <w:pPr>
        <w:ind w:left="720" w:hanging="360"/>
      </w:pPr>
      <w:rPr>
        <w:rFonts w:ascii="Times New Roman" w:eastAsia="Times New Roman" w:hAnsi="Times New Roman" w:cs="Times New Roman" w:hint="default"/>
      </w:rPr>
    </w:lvl>
    <w:lvl w:ilvl="1" w:tplc="BEB811F6">
      <w:start w:val="1"/>
      <w:numFmt w:val="bullet"/>
      <w:lvlText w:val="o"/>
      <w:lvlJc w:val="left"/>
      <w:pPr>
        <w:ind w:left="1440" w:hanging="360"/>
      </w:pPr>
      <w:rPr>
        <w:rFonts w:ascii="Courier New" w:hAnsi="Courier New" w:cs="Courier New" w:hint="default"/>
      </w:rPr>
    </w:lvl>
    <w:lvl w:ilvl="2" w:tplc="6E6EE0E8">
      <w:start w:val="1"/>
      <w:numFmt w:val="bullet"/>
      <w:lvlText w:val=""/>
      <w:lvlJc w:val="left"/>
      <w:pPr>
        <w:ind w:left="2160" w:hanging="360"/>
      </w:pPr>
      <w:rPr>
        <w:rFonts w:ascii="Wingdings" w:hAnsi="Wingdings" w:hint="default"/>
      </w:rPr>
    </w:lvl>
    <w:lvl w:ilvl="3" w:tplc="DB2806B0">
      <w:start w:val="1"/>
      <w:numFmt w:val="bullet"/>
      <w:lvlText w:val=""/>
      <w:lvlJc w:val="left"/>
      <w:pPr>
        <w:ind w:left="2880" w:hanging="360"/>
      </w:pPr>
      <w:rPr>
        <w:rFonts w:ascii="Symbol" w:hAnsi="Symbol" w:hint="default"/>
      </w:rPr>
    </w:lvl>
    <w:lvl w:ilvl="4" w:tplc="F5D6AAA8">
      <w:start w:val="1"/>
      <w:numFmt w:val="bullet"/>
      <w:lvlText w:val="o"/>
      <w:lvlJc w:val="left"/>
      <w:pPr>
        <w:ind w:left="3600" w:hanging="360"/>
      </w:pPr>
      <w:rPr>
        <w:rFonts w:ascii="Courier New" w:hAnsi="Courier New" w:cs="Courier New" w:hint="default"/>
      </w:rPr>
    </w:lvl>
    <w:lvl w:ilvl="5" w:tplc="91F019EC">
      <w:start w:val="1"/>
      <w:numFmt w:val="bullet"/>
      <w:lvlText w:val=""/>
      <w:lvlJc w:val="left"/>
      <w:pPr>
        <w:ind w:left="4320" w:hanging="360"/>
      </w:pPr>
      <w:rPr>
        <w:rFonts w:ascii="Wingdings" w:hAnsi="Wingdings" w:hint="default"/>
      </w:rPr>
    </w:lvl>
    <w:lvl w:ilvl="6" w:tplc="BB9865D6">
      <w:start w:val="1"/>
      <w:numFmt w:val="bullet"/>
      <w:lvlText w:val=""/>
      <w:lvlJc w:val="left"/>
      <w:pPr>
        <w:ind w:left="5040" w:hanging="360"/>
      </w:pPr>
      <w:rPr>
        <w:rFonts w:ascii="Symbol" w:hAnsi="Symbol" w:hint="default"/>
      </w:rPr>
    </w:lvl>
    <w:lvl w:ilvl="7" w:tplc="20501D7C">
      <w:start w:val="1"/>
      <w:numFmt w:val="bullet"/>
      <w:lvlText w:val="o"/>
      <w:lvlJc w:val="left"/>
      <w:pPr>
        <w:ind w:left="5760" w:hanging="360"/>
      </w:pPr>
      <w:rPr>
        <w:rFonts w:ascii="Courier New" w:hAnsi="Courier New" w:cs="Courier New" w:hint="default"/>
      </w:rPr>
    </w:lvl>
    <w:lvl w:ilvl="8" w:tplc="8AD0D92C">
      <w:start w:val="1"/>
      <w:numFmt w:val="bullet"/>
      <w:lvlText w:val=""/>
      <w:lvlJc w:val="left"/>
      <w:pPr>
        <w:ind w:left="6480" w:hanging="360"/>
      </w:pPr>
      <w:rPr>
        <w:rFonts w:ascii="Wingdings" w:hAnsi="Wingdings" w:hint="default"/>
      </w:rPr>
    </w:lvl>
  </w:abstractNum>
  <w:abstractNum w:abstractNumId="17" w15:restartNumberingAfterBreak="0">
    <w:nsid w:val="54DE0361"/>
    <w:multiLevelType w:val="hybridMultilevel"/>
    <w:tmpl w:val="ABDC840A"/>
    <w:lvl w:ilvl="0" w:tplc="10503A7E">
      <w:start w:val="4"/>
      <w:numFmt w:val="decimal"/>
      <w:lvlText w:val="%1."/>
      <w:lvlJc w:val="left"/>
      <w:pPr>
        <w:ind w:left="720" w:hanging="360"/>
      </w:pPr>
    </w:lvl>
    <w:lvl w:ilvl="1" w:tplc="7A661850">
      <w:start w:val="1"/>
      <w:numFmt w:val="lowerLetter"/>
      <w:lvlText w:val="%2."/>
      <w:lvlJc w:val="left"/>
      <w:pPr>
        <w:ind w:left="1440" w:hanging="360"/>
      </w:pPr>
    </w:lvl>
    <w:lvl w:ilvl="2" w:tplc="32625DFA">
      <w:start w:val="1"/>
      <w:numFmt w:val="lowerRoman"/>
      <w:lvlText w:val="%3."/>
      <w:lvlJc w:val="right"/>
      <w:pPr>
        <w:ind w:left="2160" w:hanging="180"/>
      </w:pPr>
    </w:lvl>
    <w:lvl w:ilvl="3" w:tplc="D0583F76">
      <w:start w:val="1"/>
      <w:numFmt w:val="decimal"/>
      <w:lvlText w:val="%4."/>
      <w:lvlJc w:val="left"/>
      <w:pPr>
        <w:ind w:left="2880" w:hanging="360"/>
      </w:pPr>
    </w:lvl>
    <w:lvl w:ilvl="4" w:tplc="F18C350E">
      <w:start w:val="1"/>
      <w:numFmt w:val="lowerLetter"/>
      <w:lvlText w:val="%5."/>
      <w:lvlJc w:val="left"/>
      <w:pPr>
        <w:ind w:left="3600" w:hanging="360"/>
      </w:pPr>
    </w:lvl>
    <w:lvl w:ilvl="5" w:tplc="EB384F36">
      <w:start w:val="1"/>
      <w:numFmt w:val="lowerRoman"/>
      <w:lvlText w:val="%6."/>
      <w:lvlJc w:val="right"/>
      <w:pPr>
        <w:ind w:left="4320" w:hanging="180"/>
      </w:pPr>
    </w:lvl>
    <w:lvl w:ilvl="6" w:tplc="44B0A89C">
      <w:start w:val="1"/>
      <w:numFmt w:val="decimal"/>
      <w:lvlText w:val="%7."/>
      <w:lvlJc w:val="left"/>
      <w:pPr>
        <w:ind w:left="5040" w:hanging="360"/>
      </w:pPr>
    </w:lvl>
    <w:lvl w:ilvl="7" w:tplc="048260DA">
      <w:start w:val="1"/>
      <w:numFmt w:val="lowerLetter"/>
      <w:lvlText w:val="%8."/>
      <w:lvlJc w:val="left"/>
      <w:pPr>
        <w:ind w:left="5760" w:hanging="360"/>
      </w:pPr>
    </w:lvl>
    <w:lvl w:ilvl="8" w:tplc="16AAE442">
      <w:start w:val="1"/>
      <w:numFmt w:val="lowerRoman"/>
      <w:lvlText w:val="%9."/>
      <w:lvlJc w:val="right"/>
      <w:pPr>
        <w:ind w:left="6480" w:hanging="180"/>
      </w:pPr>
    </w:lvl>
  </w:abstractNum>
  <w:abstractNum w:abstractNumId="18" w15:restartNumberingAfterBreak="0">
    <w:nsid w:val="591A1682"/>
    <w:multiLevelType w:val="hybridMultilevel"/>
    <w:tmpl w:val="5EC8AD32"/>
    <w:lvl w:ilvl="0" w:tplc="09266AF8">
      <w:start w:val="3"/>
      <w:numFmt w:val="decimal"/>
      <w:lvlText w:val="%1"/>
      <w:lvlJc w:val="left"/>
      <w:pPr>
        <w:ind w:left="720" w:hanging="360"/>
      </w:pPr>
      <w:rPr>
        <w:rFonts w:hint="default"/>
      </w:rPr>
    </w:lvl>
    <w:lvl w:ilvl="1" w:tplc="2DAED0F2">
      <w:start w:val="1"/>
      <w:numFmt w:val="lowerLetter"/>
      <w:lvlText w:val="%2."/>
      <w:lvlJc w:val="left"/>
      <w:pPr>
        <w:ind w:left="1440" w:hanging="360"/>
      </w:pPr>
    </w:lvl>
    <w:lvl w:ilvl="2" w:tplc="86724DB8">
      <w:start w:val="1"/>
      <w:numFmt w:val="lowerRoman"/>
      <w:lvlText w:val="%3."/>
      <w:lvlJc w:val="right"/>
      <w:pPr>
        <w:ind w:left="2160" w:hanging="180"/>
      </w:pPr>
    </w:lvl>
    <w:lvl w:ilvl="3" w:tplc="1B6A005E">
      <w:start w:val="1"/>
      <w:numFmt w:val="decimal"/>
      <w:lvlText w:val="%4."/>
      <w:lvlJc w:val="left"/>
      <w:pPr>
        <w:ind w:left="2880" w:hanging="360"/>
      </w:pPr>
    </w:lvl>
    <w:lvl w:ilvl="4" w:tplc="52947DC0">
      <w:start w:val="1"/>
      <w:numFmt w:val="lowerLetter"/>
      <w:lvlText w:val="%5."/>
      <w:lvlJc w:val="left"/>
      <w:pPr>
        <w:ind w:left="3600" w:hanging="360"/>
      </w:pPr>
    </w:lvl>
    <w:lvl w:ilvl="5" w:tplc="95881A14">
      <w:start w:val="1"/>
      <w:numFmt w:val="lowerRoman"/>
      <w:lvlText w:val="%6."/>
      <w:lvlJc w:val="right"/>
      <w:pPr>
        <w:ind w:left="4320" w:hanging="180"/>
      </w:pPr>
    </w:lvl>
    <w:lvl w:ilvl="6" w:tplc="C374AABC">
      <w:start w:val="1"/>
      <w:numFmt w:val="decimal"/>
      <w:lvlText w:val="%7."/>
      <w:lvlJc w:val="left"/>
      <w:pPr>
        <w:ind w:left="5040" w:hanging="360"/>
      </w:pPr>
    </w:lvl>
    <w:lvl w:ilvl="7" w:tplc="59D2266E">
      <w:start w:val="1"/>
      <w:numFmt w:val="lowerLetter"/>
      <w:lvlText w:val="%8."/>
      <w:lvlJc w:val="left"/>
      <w:pPr>
        <w:ind w:left="5760" w:hanging="360"/>
      </w:pPr>
    </w:lvl>
    <w:lvl w:ilvl="8" w:tplc="AD9A5C8A">
      <w:start w:val="1"/>
      <w:numFmt w:val="lowerRoman"/>
      <w:lvlText w:val="%9."/>
      <w:lvlJc w:val="right"/>
      <w:pPr>
        <w:ind w:left="6480" w:hanging="180"/>
      </w:pPr>
    </w:lvl>
  </w:abstractNum>
  <w:abstractNum w:abstractNumId="19" w15:restartNumberingAfterBreak="0">
    <w:nsid w:val="5D067710"/>
    <w:multiLevelType w:val="hybridMultilevel"/>
    <w:tmpl w:val="C5AC12C6"/>
    <w:lvl w:ilvl="0" w:tplc="9AF42ED0">
      <w:start w:val="1"/>
      <w:numFmt w:val="bullet"/>
      <w:lvlText w:val=""/>
      <w:lvlJc w:val="left"/>
      <w:pPr>
        <w:ind w:left="720" w:hanging="360"/>
      </w:pPr>
      <w:rPr>
        <w:rFonts w:ascii="Symbol" w:hAnsi="Symbol" w:hint="default"/>
      </w:rPr>
    </w:lvl>
    <w:lvl w:ilvl="1" w:tplc="64AEBD00">
      <w:start w:val="1"/>
      <w:numFmt w:val="bullet"/>
      <w:lvlText w:val="o"/>
      <w:lvlJc w:val="left"/>
      <w:pPr>
        <w:ind w:left="1440" w:hanging="360"/>
      </w:pPr>
      <w:rPr>
        <w:rFonts w:ascii="Courier New" w:hAnsi="Courier New" w:cs="Courier New" w:hint="default"/>
      </w:rPr>
    </w:lvl>
    <w:lvl w:ilvl="2" w:tplc="3854821A">
      <w:start w:val="1"/>
      <w:numFmt w:val="bullet"/>
      <w:lvlText w:val=""/>
      <w:lvlJc w:val="left"/>
      <w:pPr>
        <w:ind w:left="2160" w:hanging="360"/>
      </w:pPr>
      <w:rPr>
        <w:rFonts w:ascii="Wingdings" w:hAnsi="Wingdings" w:hint="default"/>
      </w:rPr>
    </w:lvl>
    <w:lvl w:ilvl="3" w:tplc="9254223A">
      <w:start w:val="1"/>
      <w:numFmt w:val="bullet"/>
      <w:lvlText w:val=""/>
      <w:lvlJc w:val="left"/>
      <w:pPr>
        <w:ind w:left="2880" w:hanging="360"/>
      </w:pPr>
      <w:rPr>
        <w:rFonts w:ascii="Symbol" w:hAnsi="Symbol" w:hint="default"/>
      </w:rPr>
    </w:lvl>
    <w:lvl w:ilvl="4" w:tplc="57AE1802">
      <w:start w:val="1"/>
      <w:numFmt w:val="bullet"/>
      <w:lvlText w:val="o"/>
      <w:lvlJc w:val="left"/>
      <w:pPr>
        <w:ind w:left="3600" w:hanging="360"/>
      </w:pPr>
      <w:rPr>
        <w:rFonts w:ascii="Courier New" w:hAnsi="Courier New" w:cs="Courier New" w:hint="default"/>
      </w:rPr>
    </w:lvl>
    <w:lvl w:ilvl="5" w:tplc="4CA83C90">
      <w:start w:val="1"/>
      <w:numFmt w:val="bullet"/>
      <w:lvlText w:val=""/>
      <w:lvlJc w:val="left"/>
      <w:pPr>
        <w:ind w:left="4320" w:hanging="360"/>
      </w:pPr>
      <w:rPr>
        <w:rFonts w:ascii="Wingdings" w:hAnsi="Wingdings" w:hint="default"/>
      </w:rPr>
    </w:lvl>
    <w:lvl w:ilvl="6" w:tplc="C7187AFC">
      <w:start w:val="1"/>
      <w:numFmt w:val="bullet"/>
      <w:lvlText w:val=""/>
      <w:lvlJc w:val="left"/>
      <w:pPr>
        <w:ind w:left="5040" w:hanging="360"/>
      </w:pPr>
      <w:rPr>
        <w:rFonts w:ascii="Symbol" w:hAnsi="Symbol" w:hint="default"/>
      </w:rPr>
    </w:lvl>
    <w:lvl w:ilvl="7" w:tplc="7B9CABD0">
      <w:start w:val="1"/>
      <w:numFmt w:val="bullet"/>
      <w:lvlText w:val="o"/>
      <w:lvlJc w:val="left"/>
      <w:pPr>
        <w:ind w:left="5760" w:hanging="360"/>
      </w:pPr>
      <w:rPr>
        <w:rFonts w:ascii="Courier New" w:hAnsi="Courier New" w:cs="Courier New" w:hint="default"/>
      </w:rPr>
    </w:lvl>
    <w:lvl w:ilvl="8" w:tplc="D1C29A5C">
      <w:start w:val="1"/>
      <w:numFmt w:val="bullet"/>
      <w:lvlText w:val=""/>
      <w:lvlJc w:val="left"/>
      <w:pPr>
        <w:ind w:left="6480" w:hanging="360"/>
      </w:pPr>
      <w:rPr>
        <w:rFonts w:ascii="Wingdings" w:hAnsi="Wingdings" w:hint="default"/>
      </w:rPr>
    </w:lvl>
  </w:abstractNum>
  <w:abstractNum w:abstractNumId="20" w15:restartNumberingAfterBreak="0">
    <w:nsid w:val="61B479B1"/>
    <w:multiLevelType w:val="multilevel"/>
    <w:tmpl w:val="EA14840C"/>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763818F1"/>
    <w:multiLevelType w:val="hybridMultilevel"/>
    <w:tmpl w:val="08945852"/>
    <w:lvl w:ilvl="0" w:tplc="C9B0E0F0">
      <w:start w:val="2"/>
      <w:numFmt w:val="decimal"/>
      <w:lvlText w:val="%1."/>
      <w:lvlJc w:val="left"/>
      <w:pPr>
        <w:ind w:left="1080" w:hanging="360"/>
      </w:pPr>
      <w:rPr>
        <w:rFonts w:hint="default"/>
      </w:rPr>
    </w:lvl>
    <w:lvl w:ilvl="1" w:tplc="F65608B0">
      <w:start w:val="1"/>
      <w:numFmt w:val="lowerLetter"/>
      <w:lvlText w:val="%2."/>
      <w:lvlJc w:val="left"/>
      <w:pPr>
        <w:ind w:left="1800" w:hanging="360"/>
      </w:pPr>
    </w:lvl>
    <w:lvl w:ilvl="2" w:tplc="C00C3292">
      <w:start w:val="1"/>
      <w:numFmt w:val="lowerRoman"/>
      <w:lvlText w:val="%3."/>
      <w:lvlJc w:val="right"/>
      <w:pPr>
        <w:ind w:left="2520" w:hanging="180"/>
      </w:pPr>
    </w:lvl>
    <w:lvl w:ilvl="3" w:tplc="605299B4">
      <w:start w:val="1"/>
      <w:numFmt w:val="decimal"/>
      <w:lvlText w:val="%4."/>
      <w:lvlJc w:val="left"/>
      <w:pPr>
        <w:ind w:left="3240" w:hanging="360"/>
      </w:pPr>
    </w:lvl>
    <w:lvl w:ilvl="4" w:tplc="06DA2C6C">
      <w:start w:val="1"/>
      <w:numFmt w:val="lowerLetter"/>
      <w:lvlText w:val="%5."/>
      <w:lvlJc w:val="left"/>
      <w:pPr>
        <w:ind w:left="3960" w:hanging="360"/>
      </w:pPr>
    </w:lvl>
    <w:lvl w:ilvl="5" w:tplc="B5FAE69C">
      <w:start w:val="1"/>
      <w:numFmt w:val="lowerRoman"/>
      <w:lvlText w:val="%6."/>
      <w:lvlJc w:val="right"/>
      <w:pPr>
        <w:ind w:left="4680" w:hanging="180"/>
      </w:pPr>
    </w:lvl>
    <w:lvl w:ilvl="6" w:tplc="6EC61CE2">
      <w:start w:val="1"/>
      <w:numFmt w:val="decimal"/>
      <w:lvlText w:val="%7."/>
      <w:lvlJc w:val="left"/>
      <w:pPr>
        <w:ind w:left="5400" w:hanging="360"/>
      </w:pPr>
    </w:lvl>
    <w:lvl w:ilvl="7" w:tplc="74E036C0">
      <w:start w:val="1"/>
      <w:numFmt w:val="lowerLetter"/>
      <w:lvlText w:val="%8."/>
      <w:lvlJc w:val="left"/>
      <w:pPr>
        <w:ind w:left="6120" w:hanging="360"/>
      </w:pPr>
    </w:lvl>
    <w:lvl w:ilvl="8" w:tplc="CA7ECAB6">
      <w:start w:val="1"/>
      <w:numFmt w:val="lowerRoman"/>
      <w:lvlText w:val="%9."/>
      <w:lvlJc w:val="right"/>
      <w:pPr>
        <w:ind w:left="6840" w:hanging="180"/>
      </w:pPr>
    </w:lvl>
  </w:abstractNum>
  <w:abstractNum w:abstractNumId="22" w15:restartNumberingAfterBreak="0">
    <w:nsid w:val="7DA743A9"/>
    <w:multiLevelType w:val="hybridMultilevel"/>
    <w:tmpl w:val="E034C956"/>
    <w:lvl w:ilvl="0" w:tplc="897CFE36">
      <w:start w:val="1"/>
      <w:numFmt w:val="bullet"/>
      <w:lvlText w:val=""/>
      <w:lvlJc w:val="left"/>
      <w:pPr>
        <w:ind w:left="1211" w:hanging="360"/>
      </w:pPr>
      <w:rPr>
        <w:rFonts w:ascii="Symbol" w:hAnsi="Symbol" w:hint="default"/>
      </w:rPr>
    </w:lvl>
    <w:lvl w:ilvl="1" w:tplc="FA4A9A5E">
      <w:start w:val="1"/>
      <w:numFmt w:val="bullet"/>
      <w:lvlText w:val="o"/>
      <w:lvlJc w:val="left"/>
      <w:pPr>
        <w:ind w:left="2520" w:hanging="360"/>
      </w:pPr>
      <w:rPr>
        <w:rFonts w:ascii="Courier New" w:hAnsi="Courier New" w:cs="Courier New" w:hint="default"/>
      </w:rPr>
    </w:lvl>
    <w:lvl w:ilvl="2" w:tplc="B0F074AC">
      <w:start w:val="1"/>
      <w:numFmt w:val="bullet"/>
      <w:lvlText w:val=""/>
      <w:lvlJc w:val="left"/>
      <w:pPr>
        <w:ind w:left="3240" w:hanging="360"/>
      </w:pPr>
      <w:rPr>
        <w:rFonts w:ascii="Wingdings" w:hAnsi="Wingdings" w:hint="default"/>
      </w:rPr>
    </w:lvl>
    <w:lvl w:ilvl="3" w:tplc="833ACBBE">
      <w:start w:val="1"/>
      <w:numFmt w:val="bullet"/>
      <w:lvlText w:val=""/>
      <w:lvlJc w:val="left"/>
      <w:pPr>
        <w:ind w:left="3960" w:hanging="360"/>
      </w:pPr>
      <w:rPr>
        <w:rFonts w:ascii="Symbol" w:hAnsi="Symbol" w:hint="default"/>
      </w:rPr>
    </w:lvl>
    <w:lvl w:ilvl="4" w:tplc="DD6E60D2">
      <w:start w:val="1"/>
      <w:numFmt w:val="bullet"/>
      <w:lvlText w:val="o"/>
      <w:lvlJc w:val="left"/>
      <w:pPr>
        <w:ind w:left="4680" w:hanging="360"/>
      </w:pPr>
      <w:rPr>
        <w:rFonts w:ascii="Courier New" w:hAnsi="Courier New" w:cs="Courier New" w:hint="default"/>
      </w:rPr>
    </w:lvl>
    <w:lvl w:ilvl="5" w:tplc="CD2CB91E">
      <w:start w:val="1"/>
      <w:numFmt w:val="bullet"/>
      <w:lvlText w:val=""/>
      <w:lvlJc w:val="left"/>
      <w:pPr>
        <w:ind w:left="5400" w:hanging="360"/>
      </w:pPr>
      <w:rPr>
        <w:rFonts w:ascii="Wingdings" w:hAnsi="Wingdings" w:hint="default"/>
      </w:rPr>
    </w:lvl>
    <w:lvl w:ilvl="6" w:tplc="592E9E8A">
      <w:start w:val="1"/>
      <w:numFmt w:val="bullet"/>
      <w:lvlText w:val=""/>
      <w:lvlJc w:val="left"/>
      <w:pPr>
        <w:ind w:left="6120" w:hanging="360"/>
      </w:pPr>
      <w:rPr>
        <w:rFonts w:ascii="Symbol" w:hAnsi="Symbol" w:hint="default"/>
      </w:rPr>
    </w:lvl>
    <w:lvl w:ilvl="7" w:tplc="A42A7812">
      <w:start w:val="1"/>
      <w:numFmt w:val="bullet"/>
      <w:lvlText w:val="o"/>
      <w:lvlJc w:val="left"/>
      <w:pPr>
        <w:ind w:left="6840" w:hanging="360"/>
      </w:pPr>
      <w:rPr>
        <w:rFonts w:ascii="Courier New" w:hAnsi="Courier New" w:cs="Courier New" w:hint="default"/>
      </w:rPr>
    </w:lvl>
    <w:lvl w:ilvl="8" w:tplc="F0A6CDFA">
      <w:start w:val="1"/>
      <w:numFmt w:val="bullet"/>
      <w:lvlText w:val=""/>
      <w:lvlJc w:val="left"/>
      <w:pPr>
        <w:ind w:left="7560" w:hanging="360"/>
      </w:pPr>
      <w:rPr>
        <w:rFonts w:ascii="Wingdings" w:hAnsi="Wingdings" w:hint="default"/>
      </w:rPr>
    </w:lvl>
  </w:abstractNum>
  <w:abstractNum w:abstractNumId="23" w15:restartNumberingAfterBreak="0">
    <w:nsid w:val="7E613274"/>
    <w:multiLevelType w:val="hybridMultilevel"/>
    <w:tmpl w:val="77C2E504"/>
    <w:lvl w:ilvl="0" w:tplc="51140714">
      <w:start w:val="4"/>
      <w:numFmt w:val="bullet"/>
      <w:lvlText w:val="-"/>
      <w:lvlJc w:val="left"/>
      <w:pPr>
        <w:ind w:left="720" w:hanging="360"/>
      </w:pPr>
      <w:rPr>
        <w:rFonts w:ascii="Times New Roman" w:eastAsia="Times New Roman" w:hAnsi="Times New Roman" w:cs="Times New Roman" w:hint="default"/>
      </w:rPr>
    </w:lvl>
    <w:lvl w:ilvl="1" w:tplc="FAF64486">
      <w:start w:val="1"/>
      <w:numFmt w:val="bullet"/>
      <w:lvlText w:val="o"/>
      <w:lvlJc w:val="left"/>
      <w:pPr>
        <w:ind w:left="1440" w:hanging="360"/>
      </w:pPr>
      <w:rPr>
        <w:rFonts w:ascii="Courier New" w:hAnsi="Courier New" w:cs="Courier New" w:hint="default"/>
      </w:rPr>
    </w:lvl>
    <w:lvl w:ilvl="2" w:tplc="42A62F34">
      <w:start w:val="1"/>
      <w:numFmt w:val="bullet"/>
      <w:lvlText w:val=""/>
      <w:lvlJc w:val="left"/>
      <w:pPr>
        <w:ind w:left="2160" w:hanging="360"/>
      </w:pPr>
      <w:rPr>
        <w:rFonts w:ascii="Wingdings" w:hAnsi="Wingdings" w:hint="default"/>
      </w:rPr>
    </w:lvl>
    <w:lvl w:ilvl="3" w:tplc="233C3940">
      <w:start w:val="1"/>
      <w:numFmt w:val="bullet"/>
      <w:lvlText w:val=""/>
      <w:lvlJc w:val="left"/>
      <w:pPr>
        <w:ind w:left="2880" w:hanging="360"/>
      </w:pPr>
      <w:rPr>
        <w:rFonts w:ascii="Symbol" w:hAnsi="Symbol" w:hint="default"/>
      </w:rPr>
    </w:lvl>
    <w:lvl w:ilvl="4" w:tplc="DD22DF74">
      <w:start w:val="1"/>
      <w:numFmt w:val="bullet"/>
      <w:lvlText w:val="o"/>
      <w:lvlJc w:val="left"/>
      <w:pPr>
        <w:ind w:left="3600" w:hanging="360"/>
      </w:pPr>
      <w:rPr>
        <w:rFonts w:ascii="Courier New" w:hAnsi="Courier New" w:cs="Courier New" w:hint="default"/>
      </w:rPr>
    </w:lvl>
    <w:lvl w:ilvl="5" w:tplc="08C25716">
      <w:start w:val="1"/>
      <w:numFmt w:val="bullet"/>
      <w:lvlText w:val=""/>
      <w:lvlJc w:val="left"/>
      <w:pPr>
        <w:ind w:left="4320" w:hanging="360"/>
      </w:pPr>
      <w:rPr>
        <w:rFonts w:ascii="Wingdings" w:hAnsi="Wingdings" w:hint="default"/>
      </w:rPr>
    </w:lvl>
    <w:lvl w:ilvl="6" w:tplc="5636AA2C">
      <w:start w:val="1"/>
      <w:numFmt w:val="bullet"/>
      <w:lvlText w:val=""/>
      <w:lvlJc w:val="left"/>
      <w:pPr>
        <w:ind w:left="5040" w:hanging="360"/>
      </w:pPr>
      <w:rPr>
        <w:rFonts w:ascii="Symbol" w:hAnsi="Symbol" w:hint="default"/>
      </w:rPr>
    </w:lvl>
    <w:lvl w:ilvl="7" w:tplc="F3E2DCB2">
      <w:start w:val="1"/>
      <w:numFmt w:val="bullet"/>
      <w:lvlText w:val="o"/>
      <w:lvlJc w:val="left"/>
      <w:pPr>
        <w:ind w:left="5760" w:hanging="360"/>
      </w:pPr>
      <w:rPr>
        <w:rFonts w:ascii="Courier New" w:hAnsi="Courier New" w:cs="Courier New" w:hint="default"/>
      </w:rPr>
    </w:lvl>
    <w:lvl w:ilvl="8" w:tplc="51FE163E">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5"/>
  </w:num>
  <w:num w:numId="7">
    <w:abstractNumId w:val="22"/>
  </w:num>
  <w:num w:numId="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num>
  <w:num w:numId="11">
    <w:abstractNumId w:val="1"/>
  </w:num>
  <w:num w:numId="12">
    <w:abstractNumId w:val="3"/>
    <w:lvlOverride w:ilvl="1">
      <w:startOverride w:val="1"/>
    </w:lvlOverride>
  </w:num>
  <w:num w:numId="13">
    <w:abstractNumId w:val="13"/>
  </w:num>
  <w:num w:numId="14">
    <w:abstractNumId w:val="21"/>
  </w:num>
  <w:num w:numId="15">
    <w:abstractNumId w:val="23"/>
  </w:num>
  <w:num w:numId="16">
    <w:abstractNumId w:val="0"/>
  </w:num>
  <w:num w:numId="17">
    <w:abstractNumId w:val="8"/>
  </w:num>
  <w:num w:numId="18">
    <w:abstractNumId w:val="14"/>
  </w:num>
  <w:num w:numId="19">
    <w:abstractNumId w:val="4"/>
  </w:num>
  <w:num w:numId="20">
    <w:abstractNumId w:val="9"/>
  </w:num>
  <w:num w:numId="21">
    <w:abstractNumId w:val="18"/>
  </w:num>
  <w:num w:numId="22">
    <w:abstractNumId w:val="2"/>
  </w:num>
  <w:num w:numId="23">
    <w:abstractNumId w:val="15"/>
  </w:num>
  <w:num w:numId="24">
    <w:abstractNumId w:val="1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A3"/>
    <w:rsid w:val="003978A3"/>
    <w:rsid w:val="00A178A0"/>
    <w:rsid w:val="00C36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9799-4BDA-4FE0-AF4E-01A6D743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pPr>
      <w:ind w:left="720"/>
      <w:contextualSpacing/>
    </w:pPr>
  </w:style>
  <w:style w:type="table" w:styleId="af9">
    <w:name w:val="Table Grid"/>
    <w:basedOn w:val="a1"/>
    <w:uiPriority w:val="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customStyle="1" w:styleId="afc">
    <w:name w:val="Основной текст_"/>
    <w:link w:val="25"/>
    <w:rPr>
      <w:rFonts w:ascii="Times New Roman" w:eastAsia="Times New Roman" w:hAnsi="Times New Roman"/>
      <w:sz w:val="27"/>
      <w:szCs w:val="27"/>
      <w:shd w:val="clear" w:color="auto" w:fill="FFFFFF"/>
    </w:rPr>
  </w:style>
  <w:style w:type="paragraph" w:customStyle="1" w:styleId="25">
    <w:name w:val="Основной текст2"/>
    <w:basedOn w:val="a"/>
    <w:link w:val="afc"/>
    <w:pPr>
      <w:shd w:val="clear" w:color="auto" w:fill="FFFFFF"/>
      <w:spacing w:before="9360" w:after="0" w:line="0" w:lineRule="atLeast"/>
      <w:ind w:hanging="720"/>
      <w:jc w:val="center"/>
    </w:pPr>
    <w:rPr>
      <w:rFonts w:ascii="Times New Roman" w:eastAsia="Times New Roman" w:hAnsi="Times New Roman"/>
      <w:sz w:val="27"/>
      <w:szCs w:val="27"/>
    </w:rPr>
  </w:style>
  <w:style w:type="character" w:styleId="afd">
    <w:name w:val="Hyperlink"/>
    <w:basedOn w:val="a0"/>
    <w:uiPriority w:val="99"/>
    <w:unhideWhenUsed/>
    <w:rPr>
      <w:color w:val="0563C1" w:themeColor="hyperlink"/>
      <w:u w:val="single"/>
    </w:rPr>
  </w:style>
  <w:style w:type="paragraph" w:styleId="33">
    <w:name w:val="Body Text Indent 3"/>
    <w:basedOn w:val="a"/>
    <w:link w:val="34"/>
    <w:semiHidden/>
    <w:unhideWhenUsed/>
    <w:pPr>
      <w:widowControl w:val="0"/>
      <w:spacing w:after="0" w:line="360" w:lineRule="auto"/>
      <w:ind w:firstLine="720"/>
      <w:jc w:val="both"/>
    </w:pPr>
    <w:rPr>
      <w:rFonts w:ascii="Times New Roman" w:eastAsia="Times New Roman" w:hAnsi="Times New Roman" w:cs="Times New Roman"/>
      <w:sz w:val="32"/>
      <w:szCs w:val="20"/>
      <w:lang w:val="uk-UA" w:eastAsia="uk-UA"/>
    </w:rPr>
  </w:style>
  <w:style w:type="character" w:customStyle="1" w:styleId="34">
    <w:name w:val="Основной текст с отступом 3 Знак"/>
    <w:basedOn w:val="a0"/>
    <w:link w:val="33"/>
    <w:semiHidden/>
    <w:rPr>
      <w:rFonts w:ascii="Times New Roman" w:eastAsia="Times New Roman" w:hAnsi="Times New Roman" w:cs="Times New Roman"/>
      <w:sz w:val="3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4004-12" TargetMode="External"/><Relationship Id="rId18" Type="http://schemas.openxmlformats.org/officeDocument/2006/relationships/hyperlink" Target="https://zakon.rada.gov.ua/laws/show/3551-12" TargetMode="External"/><Relationship Id="rId3" Type="http://schemas.openxmlformats.org/officeDocument/2006/relationships/numbering" Target="numbering.xml"/><Relationship Id="rId21" Type="http://schemas.openxmlformats.org/officeDocument/2006/relationships/hyperlink" Target="file:///D:\Documents\&#1055;&#1088;&#1086;&#1075;&#1088;&#1072;&#1084;&#1072;%20&#1093;&#1072;&#1088;&#1095;&#1091;&#1074;&#1072;&#1085;&#1085;&#1103;%20&#1085;&#1072;%202023%20&#1087;&#1077;&#1088;&#1077;&#1088;&#1086;&#1073;&#1083;&#1077;&#1085;&#1072;%2022.11.docx" TargetMode="External"/><Relationship Id="rId7" Type="http://schemas.openxmlformats.org/officeDocument/2006/relationships/footnotes" Target="footnotes.xml"/><Relationship Id="rId12" Type="http://schemas.openxmlformats.org/officeDocument/2006/relationships/hyperlink" Target="https://zakon.rada.gov.ua/laws/show/280/97-%D0%B2%D1%80" TargetMode="External"/><Relationship Id="rId17" Type="http://schemas.openxmlformats.org/officeDocument/2006/relationships/hyperlink" Target="https://zakon.rada.gov.ua/laws/show/1706-18" TargetMode="External"/><Relationship Id="rId2" Type="http://schemas.openxmlformats.org/officeDocument/2006/relationships/customXml" Target="../customXml/item2.xml"/><Relationship Id="rId16" Type="http://schemas.openxmlformats.org/officeDocument/2006/relationships/hyperlink" Target="https://zakon.rada.gov.ua/laws/show/2639-19" TargetMode="External"/><Relationship Id="rId20" Type="http://schemas.openxmlformats.org/officeDocument/2006/relationships/hyperlink" Target="file:///D:\Documents\&#1055;&#1088;&#1086;&#1075;&#1088;&#1072;&#1084;&#1072;%20&#1093;&#1072;&#1088;&#1095;&#1091;&#1074;&#1072;&#1085;&#1085;&#1103;%20&#1085;&#1072;%202023%20&#1087;&#1077;&#1088;&#1077;&#1088;&#1086;&#1073;&#1083;&#1077;&#1085;&#1072;%2022.1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463-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771/97-%D0%B2%D1%80" TargetMode="External"/><Relationship Id="rId23" Type="http://schemas.openxmlformats.org/officeDocument/2006/relationships/fontTable" Target="fontTable.xml"/><Relationship Id="rId10" Type="http://schemas.openxmlformats.org/officeDocument/2006/relationships/hyperlink" Target="https://zakon.rada.gov.ua/laws/show/2628-14" TargetMode="External"/><Relationship Id="rId19" Type="http://schemas.openxmlformats.org/officeDocument/2006/relationships/hyperlink" Target="https://zakon.rada.gov.ua/laws/show/1768-14" TargetMode="External"/><Relationship Id="rId4" Type="http://schemas.openxmlformats.org/officeDocument/2006/relationships/styles" Target="style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1645-14" TargetMode="External"/><Relationship Id="rId22" Type="http://schemas.openxmlformats.org/officeDocument/2006/relationships/hyperlink" Target="file:///D:\Documents\&#1055;&#1088;&#1086;&#1075;&#1088;&#1072;&#1084;&#1072;%20&#1093;&#1072;&#1088;&#1095;&#1091;&#1074;&#1072;&#1085;&#1085;&#1103;%20&#1085;&#1072;%202023%20&#1087;&#1077;&#1088;&#1077;&#1088;&#1086;&#1073;&#1083;&#1077;&#1085;&#1072;%2022.1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0628AD3-8442-4A88-9E42-DC19E85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2023-08-22T11:14:00Z</dcterms:created>
  <dcterms:modified xsi:type="dcterms:W3CDTF">2023-08-22T11:14:00Z</dcterms:modified>
</cp:coreProperties>
</file>